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TitleChar"/>
          <w:b/>
          <w:bCs/>
          <w:lang w:val="cy-GB"/>
        </w:rPr>
        <w:id w:val="-1302376701"/>
        <w:docPartObj>
          <w:docPartGallery w:val="Cover Pages"/>
          <w:docPartUnique/>
        </w:docPartObj>
      </w:sdtPr>
      <w:sdtEndPr>
        <w:rPr>
          <w:rStyle w:val="DefaultParagraphFont"/>
          <w:rFonts w:eastAsiaTheme="minorHAnsi" w:cstheme="minorBidi"/>
          <w:b w:val="0"/>
          <w:bCs w:val="0"/>
          <w:color w:val="414042"/>
          <w:spacing w:val="0"/>
          <w:kern w:val="0"/>
          <w:sz w:val="24"/>
          <w:szCs w:val="28"/>
        </w:rPr>
      </w:sdtEndPr>
      <w:sdtContent>
        <w:p w14:paraId="54D81D3F" w14:textId="22C12ECD" w:rsidR="007326F2" w:rsidRPr="0064637F" w:rsidRDefault="00705B40" w:rsidP="00D14D0A">
          <w:pPr>
            <w:pStyle w:val="Title"/>
            <w:tabs>
              <w:tab w:val="left" w:pos="8222"/>
            </w:tabs>
            <w:rPr>
              <w:lang w:val="cy-GB"/>
            </w:rPr>
          </w:pPr>
          <w:r>
            <w:rPr>
              <w:rStyle w:val="TitleChar"/>
              <w:b/>
              <w:bCs/>
              <w:lang w:val="cy-GB"/>
            </w:rPr>
            <w:t xml:space="preserve">Crynodeb: </w:t>
          </w:r>
          <w:r>
            <w:rPr>
              <w:rStyle w:val="TitleChar"/>
              <w:b/>
              <w:bCs/>
              <w:lang w:val="cy-GB"/>
            </w:rPr>
            <w:br/>
          </w:r>
          <w:r w:rsidR="00D14D0A" w:rsidRPr="0064637F">
            <w:rPr>
              <w:rStyle w:val="TitleChar"/>
              <w:b/>
              <w:bCs/>
              <w:lang w:val="cy-GB"/>
            </w:rPr>
            <w:t>Mannau parcio beiciau preswyl</w:t>
          </w:r>
        </w:p>
        <w:p w14:paraId="01E6E869" w14:textId="3F37C4EE" w:rsidR="007326F2" w:rsidRPr="0064637F" w:rsidRDefault="00D14D0A" w:rsidP="00D14D0A">
          <w:pPr>
            <w:pStyle w:val="Subtitlewithspace"/>
            <w:tabs>
              <w:tab w:val="left" w:pos="8222"/>
            </w:tabs>
            <w:rPr>
              <w:sz w:val="48"/>
              <w:szCs w:val="48"/>
              <w:lang w:val="cy-GB"/>
            </w:rPr>
          </w:pPr>
          <w:r w:rsidRPr="0064637F">
            <w:rPr>
              <w:sz w:val="48"/>
              <w:szCs w:val="48"/>
              <w:lang w:val="cy-GB"/>
            </w:rPr>
            <w:t>Gwella parcio ar gyfer beiciau i bobl ar incwm isel a phobl nad ydynt mewn cyflogaeth</w:t>
          </w:r>
          <w:r w:rsidR="00944451" w:rsidRPr="0064637F">
            <w:rPr>
              <w:sz w:val="48"/>
              <w:szCs w:val="48"/>
              <w:lang w:val="cy-GB"/>
            </w:rPr>
            <w:t xml:space="preserve"> </w:t>
          </w:r>
        </w:p>
        <w:p w14:paraId="7DAD3D32" w14:textId="3BAA5E2D" w:rsidR="007326F2" w:rsidRPr="0064637F" w:rsidRDefault="00D14D0A" w:rsidP="00D14D0A">
          <w:pPr>
            <w:pStyle w:val="Publicationdate"/>
            <w:tabs>
              <w:tab w:val="left" w:pos="8222"/>
            </w:tabs>
            <w:rPr>
              <w:rStyle w:val="Hyperlink"/>
              <w:color w:val="414042"/>
              <w:u w:val="none"/>
              <w:lang w:val="cy-GB"/>
            </w:rPr>
          </w:pPr>
          <w:r w:rsidRPr="0064637F">
            <w:rPr>
              <w:rStyle w:val="PublicationdateChar"/>
              <w:lang w:val="cy-GB"/>
            </w:rPr>
            <w:t>18 Medi 2024</w:t>
          </w:r>
        </w:p>
        <w:p w14:paraId="7A11A9B0" w14:textId="10FEE961" w:rsidR="007326F2" w:rsidRPr="0064637F" w:rsidRDefault="00705B40" w:rsidP="00D14D0A">
          <w:pPr>
            <w:pStyle w:val="Charityblurb-firstline"/>
            <w:tabs>
              <w:tab w:val="left" w:pos="8222"/>
            </w:tabs>
            <w:rPr>
              <w:lang w:val="cy-GB"/>
            </w:rPr>
          </w:pPr>
          <w:r w:rsidRPr="00705B40">
            <w:rPr>
              <w:lang w:val="cy-GB"/>
            </w:rPr>
            <w:t>Rydym yn gweithio gyda chymunedau ac ar eu rhan, gan eu helpu i adfywio drwy gerdded, olwyno a seiclo i greu lleoedd iachach a bywydau hapusach i bawb</w:t>
          </w:r>
          <w:r w:rsidR="00D14D0A" w:rsidRPr="00705B40">
            <w:rPr>
              <w:lang w:val="cy-GB"/>
            </w:rPr>
            <w:t>.</w:t>
          </w:r>
          <w:r w:rsidR="007326F2" w:rsidRPr="00705B40">
            <w:rPr>
              <w:lang w:val="cy-GB"/>
            </w:rPr>
            <w:t xml:space="preserve"> </w:t>
          </w:r>
          <w:hyperlink r:id="rId12" w:tooltip="Sustrans homepage" w:history="1">
            <w:r w:rsidR="00D14D0A" w:rsidRPr="00705B40">
              <w:rPr>
                <w:rStyle w:val="Hyperlink"/>
                <w:lang w:val="cy-GB"/>
              </w:rPr>
              <w:t>www.sustrans.org.uk</w:t>
            </w:r>
          </w:hyperlink>
        </w:p>
        <w:p w14:paraId="12A7AEF7" w14:textId="1BE69826" w:rsidR="007326F2" w:rsidRPr="0064637F" w:rsidRDefault="00D14D0A" w:rsidP="00D14D0A">
          <w:pPr>
            <w:pStyle w:val="Charitynumber"/>
            <w:tabs>
              <w:tab w:val="left" w:pos="8222"/>
            </w:tabs>
            <w:rPr>
              <w:lang w:val="cy-GB"/>
            </w:rPr>
          </w:pPr>
          <w:r w:rsidRPr="0064637F">
            <w:rPr>
              <w:lang w:val="cy-GB"/>
            </w:rPr>
            <w:t>Elusen gofrestredig rhif</w:t>
          </w:r>
          <w:r w:rsidR="007326F2" w:rsidRPr="0064637F">
            <w:rPr>
              <w:lang w:val="cy-GB"/>
            </w:rPr>
            <w:t xml:space="preserve"> </w:t>
          </w:r>
          <w:r w:rsidRPr="0064637F">
            <w:rPr>
              <w:lang w:val="cy-GB"/>
            </w:rPr>
            <w:t>326550 (Cymru a Lloegr)</w:t>
          </w:r>
          <w:r w:rsidR="007326F2" w:rsidRPr="0064637F">
            <w:rPr>
              <w:lang w:val="cy-GB"/>
            </w:rPr>
            <w:t xml:space="preserve"> </w:t>
          </w:r>
          <w:r w:rsidR="007326F2" w:rsidRPr="0064637F">
            <w:rPr>
              <w:lang w:val="cy-GB"/>
            </w:rPr>
            <w:br/>
          </w:r>
          <w:r w:rsidRPr="0064637F">
            <w:rPr>
              <w:lang w:val="cy-GB"/>
            </w:rPr>
            <w:t>SC039263 (Yr Alban).</w:t>
          </w:r>
          <w:r w:rsidR="007326F2" w:rsidRPr="0064637F">
            <w:rPr>
              <w:lang w:val="cy-GB"/>
            </w:rPr>
            <w:t xml:space="preserve"> </w:t>
          </w:r>
        </w:p>
        <w:p w14:paraId="45EFEE1B" w14:textId="68D702B0" w:rsidR="007326F2" w:rsidRPr="0064637F" w:rsidRDefault="00000000" w:rsidP="00076E1E">
          <w:pPr>
            <w:pStyle w:val="Charitynumber"/>
            <w:tabs>
              <w:tab w:val="left" w:pos="8222"/>
            </w:tabs>
            <w:rPr>
              <w:lang w:val="cy-GB"/>
            </w:rPr>
            <w:sectPr w:rsidR="007326F2" w:rsidRPr="0064637F" w:rsidSect="007326F2">
              <w:footerReference w:type="default" r:id="rId13"/>
              <w:headerReference w:type="first" r:id="rId14"/>
              <w:type w:val="continuous"/>
              <w:pgSz w:w="11906" w:h="16838" w:code="9"/>
              <w:pgMar w:top="1440" w:right="1440" w:bottom="907" w:left="2019" w:header="709" w:footer="680" w:gutter="0"/>
              <w:pgNumType w:start="0"/>
              <w:cols w:space="6"/>
              <w:vAlign w:val="bottom"/>
              <w:titlePg/>
              <w:docGrid w:linePitch="360"/>
            </w:sectPr>
          </w:pPr>
        </w:p>
      </w:sdtContent>
    </w:sdt>
    <w:p w14:paraId="2E94BD02" w14:textId="3C6549AC" w:rsidR="00EA04F7" w:rsidRPr="0064637F" w:rsidRDefault="00D14D0A" w:rsidP="00D14D0A">
      <w:pPr>
        <w:pStyle w:val="Heading1"/>
        <w:spacing w:line="260" w:lineRule="auto"/>
        <w:rPr>
          <w:lang w:val="cy-GB"/>
        </w:rPr>
      </w:pPr>
      <w:r w:rsidRPr="0064637F">
        <w:rPr>
          <w:lang w:val="cy-GB"/>
        </w:rPr>
        <w:lastRenderedPageBreak/>
        <w:t xml:space="preserve">Y prosiect </w:t>
      </w:r>
    </w:p>
    <w:p w14:paraId="1B23C54E" w14:textId="0A10058A" w:rsidR="00EA04F7" w:rsidRPr="0064637F" w:rsidRDefault="00D14D0A" w:rsidP="00DF7AEE">
      <w:pPr>
        <w:ind w:right="-779"/>
        <w:rPr>
          <w:lang w:val="cy-GB"/>
        </w:rPr>
      </w:pPr>
      <w:r w:rsidRPr="0064637F">
        <w:rPr>
          <w:lang w:val="cy-GB"/>
        </w:rPr>
        <w:t xml:space="preserve">Nod y prosiect </w:t>
      </w:r>
      <w:r w:rsidR="009819C9" w:rsidRPr="0064637F">
        <w:rPr>
          <w:lang w:val="cy-GB"/>
        </w:rPr>
        <w:t xml:space="preserve">mannau parcio beiciau preswyl </w:t>
      </w:r>
      <w:r w:rsidRPr="0064637F">
        <w:rPr>
          <w:lang w:val="cy-GB"/>
        </w:rPr>
        <w:t>oedd cael deall sut mae trefniadau parcio gwael ar gyfer beiciau yn atal pobl ar incwm isel a phobl nad ydynt mewn cyflogaeth rhag beicio a beth all wella hynny.</w:t>
      </w:r>
    </w:p>
    <w:p w14:paraId="4654F111" w14:textId="762108A9" w:rsidR="00EA04F7" w:rsidRPr="0064637F" w:rsidRDefault="00D14D0A" w:rsidP="00DF7AEE">
      <w:pPr>
        <w:ind w:right="-779"/>
        <w:rPr>
          <w:lang w:val="cy-GB"/>
        </w:rPr>
      </w:pPr>
      <w:r w:rsidRPr="0064637F">
        <w:rPr>
          <w:lang w:val="cy-GB"/>
        </w:rPr>
        <w:t xml:space="preserve">Datblygwyd y datrysiadau a awgrymir yn yr adroddiad hwn yn seiliedig ar adolygiad o dystiolaeth, arolwg </w:t>
      </w:r>
      <w:r w:rsidR="00310923" w:rsidRPr="0064637F">
        <w:rPr>
          <w:lang w:val="cy-GB"/>
        </w:rPr>
        <w:t xml:space="preserve">yn cwmpasu’r </w:t>
      </w:r>
      <w:r w:rsidRPr="0064637F">
        <w:rPr>
          <w:lang w:val="cy-GB"/>
        </w:rPr>
        <w:t>Deyrnas Unedig a grwpiau ffocws gyda phobl ar incwm isel a phobl nad ydynt mewn cyflogaeth.</w:t>
      </w:r>
    </w:p>
    <w:p w14:paraId="43B0E7B3" w14:textId="16C506B6" w:rsidR="00EA04F7" w:rsidRPr="0064637F" w:rsidRDefault="00D14D0A" w:rsidP="00DF7AEE">
      <w:pPr>
        <w:ind w:right="-779"/>
        <w:rPr>
          <w:lang w:val="cy-GB"/>
        </w:rPr>
      </w:pPr>
      <w:r w:rsidRPr="0064637F">
        <w:rPr>
          <w:lang w:val="cy-GB"/>
        </w:rPr>
        <w:t>Credwn y dylai beicio a’i fanteision i iechyd, yr amgylchedd a chael mynediad at y pethau y mae eu hangen arnoch i fyw’n dda fod yn gyfle sydd ar gael i bawb.</w:t>
      </w:r>
      <w:r w:rsidR="00EA04F7" w:rsidRPr="0064637F">
        <w:rPr>
          <w:lang w:val="cy-GB"/>
        </w:rPr>
        <w:t xml:space="preserve"> </w:t>
      </w:r>
      <w:r w:rsidRPr="0064637F">
        <w:rPr>
          <w:lang w:val="cy-GB"/>
        </w:rPr>
        <w:t>Golyga hyn oresgyn rhwystrau, yn cynnwys diffyg mynediad at barcio beiciau yn ddiogel ac yn hygyrch gartref.</w:t>
      </w:r>
    </w:p>
    <w:p w14:paraId="74B5A5A6" w14:textId="7D772FCC" w:rsidR="00EA04F7" w:rsidRPr="0064637F" w:rsidRDefault="00D14D0A" w:rsidP="00DF7AEE">
      <w:pPr>
        <w:ind w:right="-779"/>
        <w:rPr>
          <w:lang w:val="cy-GB"/>
        </w:rPr>
      </w:pPr>
      <w:r w:rsidRPr="0064637F">
        <w:rPr>
          <w:lang w:val="cy-GB"/>
        </w:rPr>
        <w:t>Dyddiad cyhoeddi:</w:t>
      </w:r>
      <w:r w:rsidR="00EA04F7" w:rsidRPr="0064637F">
        <w:rPr>
          <w:lang w:val="cy-GB"/>
        </w:rPr>
        <w:t xml:space="preserve"> </w:t>
      </w:r>
      <w:r w:rsidRPr="0064637F">
        <w:rPr>
          <w:lang w:val="cy-GB"/>
        </w:rPr>
        <w:t>18 Medi 2024</w:t>
      </w:r>
    </w:p>
    <w:p w14:paraId="77A0D985" w14:textId="012AD379" w:rsidR="00EA04F7" w:rsidRPr="0064637F" w:rsidRDefault="00D14D0A" w:rsidP="00DF7AEE">
      <w:pPr>
        <w:ind w:right="-779"/>
        <w:rPr>
          <w:lang w:val="cy-GB"/>
        </w:rPr>
      </w:pPr>
      <w:r w:rsidRPr="0064637F">
        <w:rPr>
          <w:lang w:val="cy-GB"/>
        </w:rPr>
        <w:t>© Sustrans, Medi 2024</w:t>
      </w:r>
    </w:p>
    <w:p w14:paraId="70C5CC35" w14:textId="7B72C13B" w:rsidR="00EA04F7" w:rsidRPr="0064637F" w:rsidRDefault="00D14D0A" w:rsidP="00DF7AEE">
      <w:pPr>
        <w:pStyle w:val="Heading2"/>
        <w:spacing w:before="560" w:after="160"/>
        <w:ind w:right="-779"/>
        <w:rPr>
          <w:lang w:val="cy-GB"/>
        </w:rPr>
      </w:pPr>
      <w:r w:rsidRPr="0064637F">
        <w:rPr>
          <w:lang w:val="cy-GB"/>
        </w:rPr>
        <w:t>Sustrans</w:t>
      </w:r>
    </w:p>
    <w:p w14:paraId="6F38080F" w14:textId="08E5F504" w:rsidR="00EA04F7" w:rsidRPr="00705B40" w:rsidRDefault="00705B40" w:rsidP="00DF7AEE">
      <w:pPr>
        <w:ind w:right="-779"/>
        <w:rPr>
          <w:lang w:val="cy-GB"/>
        </w:rPr>
      </w:pPr>
      <w:r w:rsidRPr="00705B40">
        <w:rPr>
          <w:lang w:val="cy-GB"/>
        </w:rPr>
        <w:t>Rydym yn gweithio gyda chymunedau ac ar eu rhan, gan eu helpu i adfywio drwy gerdded, olwyno a seiclo i greu lleoedd iachach a bywydau hapusach i bawb</w:t>
      </w:r>
      <w:r w:rsidR="00D14D0A" w:rsidRPr="00705B40">
        <w:rPr>
          <w:lang w:val="cy-GB"/>
        </w:rPr>
        <w:t>.</w:t>
      </w:r>
      <w:r w:rsidR="00EA04F7" w:rsidRPr="00705B40">
        <w:rPr>
          <w:lang w:val="cy-GB"/>
        </w:rPr>
        <w:t xml:space="preserve"> </w:t>
      </w:r>
      <w:hyperlink r:id="rId15" w:history="1">
        <w:r w:rsidR="00D14D0A" w:rsidRPr="00705B40">
          <w:rPr>
            <w:rStyle w:val="Hyperlink"/>
            <w:lang w:val="cy-GB"/>
          </w:rPr>
          <w:t>www.sustrans.org.uk</w:t>
        </w:r>
      </w:hyperlink>
      <w:r w:rsidR="00EA04F7" w:rsidRPr="00705B40">
        <w:rPr>
          <w:lang w:val="cy-GB"/>
        </w:rPr>
        <w:t xml:space="preserve"> </w:t>
      </w:r>
    </w:p>
    <w:p w14:paraId="539A1C90" w14:textId="64FDBD7D" w:rsidR="00EA04F7" w:rsidRPr="0064637F" w:rsidRDefault="0043346A" w:rsidP="00DF7AEE">
      <w:pPr>
        <w:ind w:right="-779"/>
        <w:rPr>
          <w:lang w:val="cy-GB"/>
        </w:rPr>
      </w:pPr>
      <w:r w:rsidRPr="0064637F">
        <w:rPr>
          <w:lang w:val="cy-GB"/>
        </w:rPr>
        <w:t>Mae Sustrans yn elusen gofrestredig</w:t>
      </w:r>
      <w:r w:rsidR="00D14D0A" w:rsidRPr="0064637F">
        <w:rPr>
          <w:lang w:val="cy-GB"/>
        </w:rPr>
        <w:t>,</w:t>
      </w:r>
      <w:r w:rsidRPr="0064637F">
        <w:rPr>
          <w:lang w:val="cy-GB"/>
        </w:rPr>
        <w:t xml:space="preserve"> rhif</w:t>
      </w:r>
      <w:r w:rsidR="00EA04F7" w:rsidRPr="0064637F">
        <w:rPr>
          <w:lang w:val="cy-GB"/>
        </w:rPr>
        <w:t xml:space="preserve"> </w:t>
      </w:r>
      <w:r w:rsidR="00D14D0A" w:rsidRPr="0064637F">
        <w:rPr>
          <w:lang w:val="cy-GB"/>
        </w:rPr>
        <w:t>326550 (</w:t>
      </w:r>
      <w:r w:rsidRPr="0064637F">
        <w:rPr>
          <w:lang w:val="cy-GB"/>
        </w:rPr>
        <w:t>Cymru a Lloegr</w:t>
      </w:r>
      <w:r w:rsidR="00D14D0A" w:rsidRPr="0064637F">
        <w:rPr>
          <w:lang w:val="cy-GB"/>
        </w:rPr>
        <w:t>) SC039263 (</w:t>
      </w:r>
      <w:r w:rsidRPr="0064637F">
        <w:rPr>
          <w:lang w:val="cy-GB"/>
        </w:rPr>
        <w:t>Yr Alban</w:t>
      </w:r>
      <w:r w:rsidR="00D14D0A" w:rsidRPr="0064637F">
        <w:rPr>
          <w:lang w:val="cy-GB"/>
        </w:rPr>
        <w:t>)</w:t>
      </w:r>
    </w:p>
    <w:p w14:paraId="5A46968E" w14:textId="23660151" w:rsidR="00EA04F7" w:rsidRPr="0064637F" w:rsidRDefault="00D14D0A" w:rsidP="00DF7AEE">
      <w:pPr>
        <w:pStyle w:val="Heading2"/>
        <w:spacing w:before="560" w:after="160"/>
        <w:ind w:right="-779"/>
        <w:rPr>
          <w:lang w:val="cy-GB"/>
        </w:rPr>
      </w:pPr>
      <w:r w:rsidRPr="0064637F">
        <w:rPr>
          <w:lang w:val="cy-GB"/>
        </w:rPr>
        <w:t>Cyclehoop</w:t>
      </w:r>
    </w:p>
    <w:p w14:paraId="0646EC7F" w14:textId="1D9742F1" w:rsidR="000826F1" w:rsidRPr="0064637F" w:rsidRDefault="00D14D0A" w:rsidP="00DF7AEE">
      <w:pPr>
        <w:ind w:right="-779"/>
        <w:rPr>
          <w:lang w:val="cy-GB"/>
        </w:rPr>
      </w:pPr>
      <w:r w:rsidRPr="0064637F">
        <w:rPr>
          <w:lang w:val="cy-GB"/>
        </w:rPr>
        <w:t>Mae Cyclehoop yn creu atebion parcio beiciau a</w:t>
      </w:r>
      <w:r w:rsidR="0064637F">
        <w:rPr>
          <w:lang w:val="cy-GB"/>
        </w:rPr>
        <w:t>c</w:t>
      </w:r>
      <w:r w:rsidRPr="0064637F">
        <w:rPr>
          <w:lang w:val="cy-GB"/>
        </w:rPr>
        <w:t xml:space="preserve"> </w:t>
      </w:r>
      <w:r w:rsidR="009819C9" w:rsidRPr="0064637F">
        <w:rPr>
          <w:lang w:val="cy-GB"/>
        </w:rPr>
        <w:t>isadeiledd</w:t>
      </w:r>
      <w:r w:rsidRPr="0064637F">
        <w:rPr>
          <w:lang w:val="cy-GB"/>
        </w:rPr>
        <w:t xml:space="preserve"> arloesol.</w:t>
      </w:r>
      <w:r w:rsidR="00EA04F7" w:rsidRPr="0064637F">
        <w:rPr>
          <w:lang w:val="cy-GB"/>
        </w:rPr>
        <w:t xml:space="preserve"> </w:t>
      </w:r>
      <w:r w:rsidRPr="0064637F">
        <w:rPr>
          <w:lang w:val="cy-GB"/>
        </w:rPr>
        <w:t>Mae ein tîm yn malio am symudedd gwyrdd ac mae’n ymroddedig i wneud bob math o leoedd yn fwy cyfeillgar i feiciau.</w:t>
      </w:r>
      <w:r w:rsidR="00EA04F7" w:rsidRPr="0064637F">
        <w:rPr>
          <w:lang w:val="cy-GB"/>
        </w:rPr>
        <w:t xml:space="preserve"> </w:t>
      </w:r>
      <w:r w:rsidRPr="0064637F">
        <w:rPr>
          <w:lang w:val="cy-GB"/>
        </w:rPr>
        <w:t>Mae ein nwyddau arobryn wedi’u dylunio gan feicwyr, i annog pobl o bob math wneud y newid a phrofi manteision iechyd, cymdeithasol ac amgylcheddol reidio beic.</w:t>
      </w:r>
      <w:r w:rsidR="00EA04F7" w:rsidRPr="0064637F">
        <w:rPr>
          <w:lang w:val="cy-GB"/>
        </w:rPr>
        <w:t xml:space="preserve"> </w:t>
      </w:r>
      <w:hyperlink r:id="rId16" w:history="1">
        <w:r w:rsidRPr="0064637F">
          <w:rPr>
            <w:rStyle w:val="Hyperlink"/>
            <w:lang w:val="cy-GB"/>
          </w:rPr>
          <w:t>www.cyclehoop.com</w:t>
        </w:r>
      </w:hyperlink>
      <w:r w:rsidR="00EA04F7" w:rsidRPr="0064637F">
        <w:rPr>
          <w:lang w:val="cy-GB"/>
        </w:rPr>
        <w:t xml:space="preserve"> </w:t>
      </w:r>
    </w:p>
    <w:p w14:paraId="43E37918" w14:textId="6B497FFD" w:rsidR="00321C84" w:rsidRPr="0064637F" w:rsidRDefault="00D14D0A" w:rsidP="00D14D0A">
      <w:pPr>
        <w:pStyle w:val="Heading1"/>
        <w:spacing w:line="260" w:lineRule="auto"/>
        <w:rPr>
          <w:lang w:val="cy-GB"/>
        </w:rPr>
      </w:pPr>
      <w:r w:rsidRPr="0064637F">
        <w:rPr>
          <w:lang w:val="cy-GB"/>
        </w:rPr>
        <w:lastRenderedPageBreak/>
        <w:t>Crynodeb</w:t>
      </w:r>
    </w:p>
    <w:p w14:paraId="54660A8F" w14:textId="2629DA65" w:rsidR="009717B9" w:rsidRPr="0064637F" w:rsidRDefault="00310923" w:rsidP="00D14D0A">
      <w:pPr>
        <w:pStyle w:val="SmallQuote"/>
        <w:rPr>
          <w:lang w:val="cy-GB"/>
        </w:rPr>
      </w:pPr>
      <w:r w:rsidRPr="0064637F">
        <w:rPr>
          <w:lang w:val="cy-GB"/>
        </w:rPr>
        <w:t>“</w:t>
      </w:r>
      <w:r w:rsidR="00D14D0A" w:rsidRPr="0064637F">
        <w:rPr>
          <w:lang w:val="cy-GB"/>
        </w:rPr>
        <w:t>Pe gwyddwn i fod y man storio delfrydol yno, wyddoch chi, byddai hynny’n fy nghymell i feddwl, reit, dwi am gael fy meic delfrydol.</w:t>
      </w:r>
      <w:r w:rsidR="009717B9" w:rsidRPr="0064637F">
        <w:rPr>
          <w:lang w:val="cy-GB"/>
        </w:rPr>
        <w:t xml:space="preserve"> </w:t>
      </w:r>
      <w:r w:rsidR="00D14D0A" w:rsidRPr="0064637F">
        <w:rPr>
          <w:lang w:val="cy-GB"/>
        </w:rPr>
        <w:t>Rwyf am gynilo fy arian a chael yr e-feic tair olwyn.</w:t>
      </w:r>
      <w:r w:rsidR="009717B9" w:rsidRPr="0064637F">
        <w:rPr>
          <w:lang w:val="cy-GB"/>
        </w:rPr>
        <w:t xml:space="preserve"> </w:t>
      </w:r>
      <w:r w:rsidR="00D14D0A" w:rsidRPr="0064637F">
        <w:rPr>
          <w:lang w:val="cy-GB"/>
        </w:rPr>
        <w:t xml:space="preserve">Rwy’n meddwl </w:t>
      </w:r>
      <w:r w:rsidRPr="0064637F">
        <w:rPr>
          <w:lang w:val="cy-GB"/>
        </w:rPr>
        <w:t>mae’n debyg y byddai’n g</w:t>
      </w:r>
      <w:r w:rsidR="00D14D0A" w:rsidRPr="0064637F">
        <w:rPr>
          <w:lang w:val="cy-GB"/>
        </w:rPr>
        <w:t xml:space="preserve">olygu y byddwn </w:t>
      </w:r>
      <w:r w:rsidRPr="0064637F">
        <w:rPr>
          <w:lang w:val="cy-GB"/>
        </w:rPr>
        <w:t xml:space="preserve">i’n </w:t>
      </w:r>
      <w:r w:rsidR="00D14D0A" w:rsidRPr="0064637F">
        <w:rPr>
          <w:lang w:val="cy-GB"/>
        </w:rPr>
        <w:t>llawer mwy tebygol o fynd ati i feicio a chadw at wneud yn y tymor hir.”</w:t>
      </w:r>
    </w:p>
    <w:p w14:paraId="69AFFFAA" w14:textId="790C8D66" w:rsidR="009717B9" w:rsidRPr="0064637F" w:rsidRDefault="00D14D0A" w:rsidP="00D14D0A">
      <w:pPr>
        <w:pStyle w:val="SmallQuote"/>
        <w:rPr>
          <w:lang w:val="cy-GB"/>
        </w:rPr>
      </w:pPr>
      <w:r w:rsidRPr="0064637F">
        <w:rPr>
          <w:lang w:val="cy-GB"/>
        </w:rPr>
        <w:t>Benyw, 35-49 oed, ddim mewn cyflogaeth, nid yw’n beicio</w:t>
      </w:r>
    </w:p>
    <w:p w14:paraId="1FF0164B" w14:textId="5A24C669" w:rsidR="009717B9" w:rsidRPr="0064637F" w:rsidRDefault="00D14D0A" w:rsidP="00D14D0A">
      <w:pPr>
        <w:pStyle w:val="Heading2"/>
        <w:rPr>
          <w:lang w:val="cy-GB"/>
        </w:rPr>
      </w:pPr>
      <w:r w:rsidRPr="0064637F">
        <w:rPr>
          <w:lang w:val="cy-GB"/>
        </w:rPr>
        <w:t xml:space="preserve">Yr angen i wella </w:t>
      </w:r>
      <w:r w:rsidR="00310923" w:rsidRPr="0064637F">
        <w:rPr>
          <w:lang w:val="cy-GB"/>
        </w:rPr>
        <w:t xml:space="preserve">mannau </w:t>
      </w:r>
      <w:r w:rsidRPr="0064637F">
        <w:rPr>
          <w:lang w:val="cy-GB"/>
        </w:rPr>
        <w:t>parcio beiciau preswyl</w:t>
      </w:r>
    </w:p>
    <w:p w14:paraId="5894068C" w14:textId="28C56641" w:rsidR="009717B9" w:rsidRPr="0064637F" w:rsidRDefault="00D14D0A" w:rsidP="00D14D0A">
      <w:pPr>
        <w:pStyle w:val="Heading3"/>
        <w:rPr>
          <w:lang w:val="cy-GB"/>
        </w:rPr>
      </w:pPr>
      <w:r w:rsidRPr="0064637F">
        <w:rPr>
          <w:lang w:val="cy-GB"/>
        </w:rPr>
        <w:t xml:space="preserve">Mae diffyg dewisiadau trafnidiaeth yn dal llawer o bobl ar incwm isel yn ôl </w:t>
      </w:r>
    </w:p>
    <w:p w14:paraId="41CC17C1" w14:textId="75D5D21E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 xml:space="preserve">Mae pobl ar incwm isel a phobl nad ydynt mewn cyflogaeth yn llai tebygol o fod yn berchen car, ac i’r rhai sydd â char, mae costau byw cynyddol yn </w:t>
      </w:r>
      <w:r w:rsidR="00310923" w:rsidRPr="0064637F">
        <w:rPr>
          <w:lang w:val="cy-GB"/>
        </w:rPr>
        <w:t xml:space="preserve">golygu bod cadw car yn </w:t>
      </w:r>
      <w:r w:rsidRPr="0064637F">
        <w:rPr>
          <w:lang w:val="cy-GB"/>
        </w:rPr>
        <w:t>anfforddiadwy.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I’r rhai sy’n dibynnu ar drafnidiaeth gyhoeddus, mae prisiau drud trenau a thoriadau i wasanaethau bysiau wedi cyfyngu ar eu gallu i deithio.</w:t>
      </w:r>
    </w:p>
    <w:p w14:paraId="4DB81A5C" w14:textId="15BD26C1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>Yr enw ar ddiffyg opsiynau trafnidiaeth sy’n fforddiadwy, dibynadwy, hygyrch, ar gael ac yn ddiogel, yw tlodi trafnidiaeth.</w:t>
      </w:r>
      <w:r w:rsidR="0056052B" w:rsidRPr="0064637F">
        <w:rPr>
          <w:rStyle w:val="FootnoteReference"/>
          <w:lang w:val="cy-GB"/>
        </w:rPr>
        <w:footnoteReference w:id="2"/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Gall tlodi trafnidiaeth gyfyngu ar ansawdd bywyd pobl.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Mae’n rhoi pobl mewn perygl o golli eu swydd neu’n eu hatal rhag cael mynediad at waith, addysg, iechyd a </w:t>
      </w:r>
      <w:r w:rsidRPr="0064637F">
        <w:rPr>
          <w:lang w:val="cy-GB"/>
        </w:rPr>
        <w:lastRenderedPageBreak/>
        <w:t>gwasanaethau gofal.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Mae hyn yn arwain at ganlyniadau negyddol i’n hiechyd a’r economi.</w:t>
      </w:r>
    </w:p>
    <w:p w14:paraId="2AD80DB2" w14:textId="36A6B474" w:rsidR="009717B9" w:rsidRPr="0064637F" w:rsidRDefault="00D14D0A" w:rsidP="00D14D0A">
      <w:pPr>
        <w:pStyle w:val="Heading3"/>
        <w:rPr>
          <w:lang w:val="cy-GB"/>
        </w:rPr>
      </w:pPr>
      <w:r w:rsidRPr="0064637F">
        <w:rPr>
          <w:lang w:val="cy-GB"/>
        </w:rPr>
        <w:t>Potensial beicio i gynyddu dewisiadau trafnidiaeth</w:t>
      </w:r>
    </w:p>
    <w:p w14:paraId="3D922A13" w14:textId="6C824540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>Mae yna wahaniaethau tebyg wrth drafod bod yn berchen beic.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Dim ond 40% o aelwydydd incwm isel sydd â mynediad at feic, o’i gymharu â 59% o aelwydydd mewn galwedigaethau proffesiynol.</w:t>
      </w:r>
      <w:r w:rsidR="00296347" w:rsidRPr="0064637F">
        <w:rPr>
          <w:rStyle w:val="FootnoteReference"/>
          <w:lang w:val="cy-GB"/>
        </w:rPr>
        <w:footnoteReference w:id="3"/>
      </w:r>
    </w:p>
    <w:p w14:paraId="2B64EE86" w14:textId="2F58629B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>Gall beic arwain at gyfleoedd.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Mae beicio yn ddull trafnidiaeth cost isel ar gyfer llawer o siwrneiau bob dydd.</w:t>
      </w:r>
    </w:p>
    <w:p w14:paraId="5A1F596E" w14:textId="592D4448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>Nid yw 31% o bobl sy’n byw mewn aelwydydd ar incwm isel yn beicio ar hyn o bryd, ond hoffent ddechrau.</w:t>
      </w:r>
      <w:r w:rsidR="00B868D4" w:rsidRPr="0064637F">
        <w:rPr>
          <w:rStyle w:val="FootnoteReference"/>
          <w:lang w:val="cy-GB"/>
        </w:rPr>
        <w:footnoteReference w:id="4"/>
      </w:r>
    </w:p>
    <w:p w14:paraId="7FB6A720" w14:textId="23DE7F19" w:rsidR="009717B9" w:rsidRPr="0064637F" w:rsidRDefault="00D14D0A" w:rsidP="00D14D0A">
      <w:pPr>
        <w:pStyle w:val="Heading3"/>
        <w:rPr>
          <w:lang w:val="cy-GB"/>
        </w:rPr>
      </w:pPr>
      <w:r w:rsidRPr="0064637F">
        <w:rPr>
          <w:lang w:val="cy-GB"/>
        </w:rPr>
        <w:t>Mae angen man parcio beic diogel a hygyrch ar lawer o bobl ar incwm isel a phobl nad ydynt mewn cyflogaeth os ydyn nhw am feicio</w:t>
      </w:r>
    </w:p>
    <w:p w14:paraId="1D36727C" w14:textId="41098601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 xml:space="preserve">Gall diffyg </w:t>
      </w:r>
      <w:r w:rsidR="00310923" w:rsidRPr="0064637F">
        <w:rPr>
          <w:lang w:val="cy-GB"/>
        </w:rPr>
        <w:t xml:space="preserve">mannau </w:t>
      </w:r>
      <w:r w:rsidRPr="0064637F">
        <w:rPr>
          <w:lang w:val="cy-GB"/>
        </w:rPr>
        <w:t>parcio beiciau preswyl fod yn rhwystr sylweddol.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Os nad oes gan bobl le i barcio beic gartref sy’n hwylus, yn hygyrch ac yn ddiogel, maen nhw’n llai tebygol o fynd ati i feicio.</w:t>
      </w:r>
    </w:p>
    <w:p w14:paraId="4CD2BC43" w14:textId="61E7275C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>Gan hynny, aethom ati i gael dealltwriaeth well o ddarpariaeth parcio beiciau preswyl ar gyfer pobl ar incwm isel a phobl nad ydynt mewn cyflogaeth ledled y Deyrnas Unedig a sut gellid ei wella.</w:t>
      </w:r>
    </w:p>
    <w:p w14:paraId="4B8D3F8A" w14:textId="6E5AF9B5" w:rsidR="009717B9" w:rsidRPr="0064637F" w:rsidRDefault="00D14D0A" w:rsidP="00D14D0A">
      <w:pPr>
        <w:pStyle w:val="Heading2"/>
        <w:pageBreakBefore/>
        <w:rPr>
          <w:lang w:val="cy-GB"/>
        </w:rPr>
      </w:pPr>
      <w:r w:rsidRPr="0064637F">
        <w:rPr>
          <w:lang w:val="cy-GB"/>
        </w:rPr>
        <w:lastRenderedPageBreak/>
        <w:t>Yr hyn a wnaethom</w:t>
      </w:r>
    </w:p>
    <w:p w14:paraId="04CB6BE0" w14:textId="55278377" w:rsidR="009717B9" w:rsidRPr="0064637F" w:rsidRDefault="00D14D0A" w:rsidP="00D14D0A">
      <w:pPr>
        <w:rPr>
          <w:lang w:val="cy-GB"/>
        </w:rPr>
      </w:pPr>
      <w:r w:rsidRPr="0064637F">
        <w:rPr>
          <w:lang w:val="cy-GB"/>
        </w:rPr>
        <w:t xml:space="preserve">Fe gynhaliom adolygiad o dystiolaeth, arolwg cynrychioladol </w:t>
      </w:r>
      <w:r w:rsidR="00310923" w:rsidRPr="0064637F">
        <w:rPr>
          <w:lang w:val="cy-GB"/>
        </w:rPr>
        <w:t>a oedd yn cwmpasu’r</w:t>
      </w:r>
      <w:r w:rsidRPr="0064637F">
        <w:rPr>
          <w:lang w:val="cy-GB"/>
        </w:rPr>
        <w:t xml:space="preserve"> Deyrnas Unedig a grwpiau ffocws i: </w:t>
      </w:r>
    </w:p>
    <w:p w14:paraId="0AF62295" w14:textId="4AED67C1" w:rsidR="009717B9" w:rsidRPr="0064637F" w:rsidRDefault="00D14D0A" w:rsidP="00D14D0A">
      <w:pPr>
        <w:pStyle w:val="Bullist"/>
        <w:rPr>
          <w:lang w:val="cy-GB"/>
        </w:rPr>
      </w:pPr>
      <w:r w:rsidRPr="0064637F">
        <w:rPr>
          <w:lang w:val="cy-GB"/>
        </w:rPr>
        <w:t>Ddeall darpariaeth parcio beiciau preswyl ar gyfer pobl ar incwm isel a phobl nad ydynt mewn cyflogaeth ledled y Deyrnas Unedig.</w:t>
      </w:r>
    </w:p>
    <w:p w14:paraId="58879CE5" w14:textId="1CE20B46" w:rsidR="009717B9" w:rsidRPr="0064637F" w:rsidRDefault="00D14D0A" w:rsidP="00D14D0A">
      <w:pPr>
        <w:pStyle w:val="Bullist"/>
        <w:rPr>
          <w:lang w:val="cy-GB"/>
        </w:rPr>
      </w:pPr>
      <w:r w:rsidRPr="0064637F">
        <w:rPr>
          <w:lang w:val="cy-GB"/>
        </w:rPr>
        <w:t>Deall beth sydd ei eisiau ar bobl ar incwm isel a phobl nad ydynt mewn cyflogaeth gan ddarpariaeth parcio beiciau preswyl i ddiwallu eu hanghenion.</w:t>
      </w:r>
    </w:p>
    <w:p w14:paraId="659AEB69" w14:textId="2C7A593C" w:rsidR="009717B9" w:rsidRPr="0064637F" w:rsidRDefault="00D14D0A" w:rsidP="00D14D0A">
      <w:pPr>
        <w:pStyle w:val="Heading2"/>
        <w:rPr>
          <w:lang w:val="cy-GB"/>
        </w:rPr>
      </w:pPr>
      <w:r w:rsidRPr="0064637F">
        <w:rPr>
          <w:lang w:val="cy-GB"/>
        </w:rPr>
        <w:t>Yr hyn a ganfuom</w:t>
      </w:r>
    </w:p>
    <w:p w14:paraId="0345FC68" w14:textId="76D1F745" w:rsidR="009717B9" w:rsidRPr="0064637F" w:rsidRDefault="003D4CA3" w:rsidP="003D4CA3">
      <w:pPr>
        <w:pStyle w:val="SmallQuote"/>
        <w:rPr>
          <w:lang w:val="cy-GB"/>
        </w:rPr>
      </w:pPr>
      <w:r w:rsidRPr="0064637F">
        <w:rPr>
          <w:lang w:val="cy-GB"/>
        </w:rPr>
        <w:t>“Rwy’n meddwl, os yw’r llywodraeth eisiau i ni feicio mwy, yna mae’n rhaid iddyn nhw ei gwneud yn haws ac yn fwy hygyrch i bobl.”</w:t>
      </w:r>
    </w:p>
    <w:p w14:paraId="2EF0CC6B" w14:textId="687A98C9" w:rsidR="009717B9" w:rsidRPr="0064637F" w:rsidRDefault="003D4CA3" w:rsidP="003D4CA3">
      <w:pPr>
        <w:pStyle w:val="SmallQuote"/>
        <w:rPr>
          <w:lang w:val="cy-GB"/>
        </w:rPr>
      </w:pPr>
      <w:r w:rsidRPr="0064637F">
        <w:rPr>
          <w:lang w:val="cy-GB"/>
        </w:rPr>
        <w:t>Benyw, 35-49 oed, ddim mewn cyflogaeth, yn beicio</w:t>
      </w:r>
    </w:p>
    <w:p w14:paraId="66DEE5E9" w14:textId="47B9C519" w:rsidR="009717B9" w:rsidRPr="0064637F" w:rsidRDefault="003D4CA3" w:rsidP="003D4CA3">
      <w:pPr>
        <w:pStyle w:val="Heading3"/>
        <w:rPr>
          <w:lang w:val="cy-GB"/>
        </w:rPr>
      </w:pPr>
      <w:r w:rsidRPr="0064637F">
        <w:rPr>
          <w:lang w:val="cy-GB"/>
        </w:rPr>
        <w:t xml:space="preserve">Ledled y Deyrnas Unedig, mae pobl ar incwm isel eisiau beicio, ond nid oes ganddynt </w:t>
      </w:r>
      <w:r w:rsidR="000134EC" w:rsidRPr="0064637F">
        <w:rPr>
          <w:lang w:val="cy-GB"/>
        </w:rPr>
        <w:t>le i b</w:t>
      </w:r>
      <w:r w:rsidRPr="0064637F">
        <w:rPr>
          <w:lang w:val="cy-GB"/>
        </w:rPr>
        <w:t>arcio beic gartref</w:t>
      </w:r>
    </w:p>
    <w:p w14:paraId="1026FF9A" w14:textId="6F780689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>Canfu ein harolwg mai dim ond 12% o bobl ar incwm isel a phobl nad ydynt mewn cyflogaeth sy’n berchen beic ac yn ei ddefnyddio ar hyn o bryd. Canfuom fod ychydig llai na thraean (32%) o bobl ar incwm isel a phobl nad ydynt mewn cyflogaeth heb le cyfleus a diogel i storio eu beic gartref.</w:t>
      </w:r>
      <w:r w:rsidR="00981F4D" w:rsidRPr="0064637F">
        <w:rPr>
          <w:rStyle w:val="FootnoteReference"/>
          <w:lang w:val="cy-GB"/>
        </w:rPr>
        <w:footnoteReference w:id="5"/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Mae hyn yn cyfateb i 3.7 miliwn o bobl sydd wedi’u cau allan o feicio, er mai nhw yw’r rhai sydd fwyaf o’i angen.</w:t>
      </w:r>
    </w:p>
    <w:p w14:paraId="43287643" w14:textId="414F59A0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 xml:space="preserve">Mae </w:t>
      </w:r>
      <w:r w:rsidR="000134EC" w:rsidRPr="0064637F">
        <w:rPr>
          <w:lang w:val="cy-GB"/>
        </w:rPr>
        <w:t>anghyfartalwch</w:t>
      </w:r>
      <w:r w:rsidRPr="0064637F">
        <w:rPr>
          <w:lang w:val="cy-GB"/>
        </w:rPr>
        <w:t xml:space="preserve"> mewn mynediad at </w:t>
      </w:r>
      <w:r w:rsidR="000134EC" w:rsidRPr="0064637F">
        <w:rPr>
          <w:lang w:val="cy-GB"/>
        </w:rPr>
        <w:t xml:space="preserve">le i </w:t>
      </w:r>
      <w:r w:rsidRPr="0064637F">
        <w:rPr>
          <w:lang w:val="cy-GB"/>
        </w:rPr>
        <w:t xml:space="preserve">barcio beiciau hyd yn oed yn fwy i lawer o bobl sydd ar incwm isel neu </w:t>
      </w:r>
      <w:r w:rsidR="000134EC" w:rsidRPr="0064637F">
        <w:rPr>
          <w:lang w:val="cy-GB"/>
        </w:rPr>
        <w:t xml:space="preserve">bobl </w:t>
      </w:r>
      <w:r w:rsidRPr="0064637F">
        <w:rPr>
          <w:lang w:val="cy-GB"/>
        </w:rPr>
        <w:t>nad ydynt mewn cyflogaeth.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Nid oedd gan 39% o bobl anabl le </w:t>
      </w:r>
      <w:r w:rsidRPr="0064637F">
        <w:rPr>
          <w:lang w:val="cy-GB"/>
        </w:rPr>
        <w:lastRenderedPageBreak/>
        <w:t>cyfleus a diogel i barcio eu beic gartref, yn ogystal â 34% o fenywod a 36% o bobl o gefndir lleiafrif ethnig.</w:t>
      </w:r>
    </w:p>
    <w:p w14:paraId="024DAE7A" w14:textId="7E46D8DB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>Dywedodd bron hanner pobl ar incwm isel a phobl nad ydynt mewn cyflogaeth (47%) y b</w:t>
      </w:r>
      <w:r w:rsidR="000134EC" w:rsidRPr="0064637F">
        <w:rPr>
          <w:lang w:val="cy-GB"/>
        </w:rPr>
        <w:t xml:space="preserve">uasent </w:t>
      </w:r>
      <w:r w:rsidRPr="0064637F">
        <w:rPr>
          <w:lang w:val="cy-GB"/>
        </w:rPr>
        <w:t>yn dechrau beicio neu’n beicio mwy pe byddai ganddynt le i barcio eu beic gartref a oedd yn gyfleus, yn ddiogel, yn saff ac yn hygyrch.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Mae hyn yn cyfateb i tua 5.5. miliwn o bobl.</w:t>
      </w:r>
    </w:p>
    <w:p w14:paraId="792B3264" w14:textId="633F849D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>Mae hyn yn fater arbennig o bwysig i bobl sy’n byw mewn fflatiau.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Er enghraifft, mae pobl sy’n byw mewn fflat yn llawer llai tebygol o </w:t>
      </w:r>
      <w:r w:rsidR="000134EC" w:rsidRPr="0064637F">
        <w:rPr>
          <w:lang w:val="cy-GB"/>
        </w:rPr>
        <w:t>fod â</w:t>
      </w:r>
      <w:r w:rsidRPr="0064637F">
        <w:rPr>
          <w:lang w:val="cy-GB"/>
        </w:rPr>
        <w:t xml:space="preserve"> </w:t>
      </w:r>
      <w:r w:rsidR="000134EC" w:rsidRPr="0064637F">
        <w:rPr>
          <w:lang w:val="cy-GB"/>
        </w:rPr>
        <w:t>l</w:t>
      </w:r>
      <w:r w:rsidRPr="0064637F">
        <w:rPr>
          <w:lang w:val="cy-GB"/>
        </w:rPr>
        <w:t xml:space="preserve">le diogel (27%) neu hygyrch (23%) i storio beic na phobl sy’n byw mewn tŷ ar ei ben ei hun (60% a 58% yn eu trefn). </w:t>
      </w:r>
    </w:p>
    <w:p w14:paraId="09392FC1" w14:textId="1F0D8667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>Mae diogelwch yn elfen bwysig o barcio beic</w:t>
      </w:r>
      <w:r w:rsidR="000134EC" w:rsidRPr="0064637F">
        <w:rPr>
          <w:lang w:val="cy-GB"/>
        </w:rPr>
        <w:t>iau</w:t>
      </w:r>
      <w:r w:rsidRPr="0064637F">
        <w:rPr>
          <w:lang w:val="cy-GB"/>
        </w:rPr>
        <w:t xml:space="preserve">, yn enwedig mewn ardaloedd o amddifadedd lluosog. </w:t>
      </w:r>
      <w:r w:rsidR="000134EC" w:rsidRPr="0064637F">
        <w:rPr>
          <w:lang w:val="cy-GB"/>
        </w:rPr>
        <w:t xml:space="preserve">Dywedodd </w:t>
      </w:r>
      <w:r w:rsidRPr="0064637F">
        <w:rPr>
          <w:lang w:val="cy-GB"/>
        </w:rPr>
        <w:t xml:space="preserve">15% o ymatebwyr </w:t>
      </w:r>
      <w:r w:rsidR="000134EC" w:rsidRPr="0064637F">
        <w:rPr>
          <w:lang w:val="cy-GB"/>
        </w:rPr>
        <w:t xml:space="preserve">fod </w:t>
      </w:r>
      <w:r w:rsidRPr="0064637F">
        <w:rPr>
          <w:lang w:val="cy-GB"/>
        </w:rPr>
        <w:t>eu beic wedi</w:t>
      </w:r>
      <w:r w:rsidR="000134EC" w:rsidRPr="0064637F">
        <w:rPr>
          <w:lang w:val="cy-GB"/>
        </w:rPr>
        <w:t xml:space="preserve"> cael ei </w:t>
      </w:r>
      <w:r w:rsidRPr="0064637F">
        <w:rPr>
          <w:lang w:val="cy-GB"/>
        </w:rPr>
        <w:t>ddwyn</w:t>
      </w:r>
      <w:r w:rsidR="000134EC" w:rsidRPr="0064637F">
        <w:rPr>
          <w:lang w:val="cy-GB"/>
        </w:rPr>
        <w:t>,</w:t>
      </w:r>
      <w:r w:rsidRPr="0064637F">
        <w:rPr>
          <w:lang w:val="cy-GB"/>
        </w:rPr>
        <w:t xml:space="preserve"> neu</w:t>
      </w:r>
      <w:r w:rsidR="000134EC" w:rsidRPr="0064637F">
        <w:rPr>
          <w:lang w:val="cy-GB"/>
        </w:rPr>
        <w:t xml:space="preserve"> eu bod yn </w:t>
      </w:r>
      <w:r w:rsidRPr="0064637F">
        <w:rPr>
          <w:lang w:val="cy-GB"/>
        </w:rPr>
        <w:t>adnabod rhywun oedd wedi cael ei feic wedi’i ddwyn</w:t>
      </w:r>
      <w:r w:rsidR="000134EC" w:rsidRPr="0064637F">
        <w:rPr>
          <w:lang w:val="cy-GB"/>
        </w:rPr>
        <w:t>,</w:t>
      </w:r>
      <w:r w:rsidRPr="0064637F">
        <w:rPr>
          <w:lang w:val="cy-GB"/>
        </w:rPr>
        <w:t xml:space="preserve"> o’u cartref yn y 12 mis diwethaf. </w:t>
      </w:r>
    </w:p>
    <w:p w14:paraId="71E9A83F" w14:textId="477A8CDE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>Mae hygyrchedd yn hollbwysig hefyd.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Mae dau o bob pump o bobl ar incwm isel a phobl nad ydynt mewn cyflogaeth yn nodi fod ganddynt gyflwr iechyd hirdymor neu anabledd.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Mae’n rhaid i </w:t>
      </w:r>
      <w:r w:rsidR="000134EC" w:rsidRPr="0064637F">
        <w:rPr>
          <w:lang w:val="cy-GB"/>
        </w:rPr>
        <w:t>fannau p</w:t>
      </w:r>
      <w:r w:rsidRPr="0064637F">
        <w:rPr>
          <w:lang w:val="cy-GB"/>
        </w:rPr>
        <w:t xml:space="preserve">arcio beiciau </w:t>
      </w:r>
      <w:r w:rsidR="000134EC" w:rsidRPr="0064637F">
        <w:rPr>
          <w:lang w:val="cy-GB"/>
        </w:rPr>
        <w:t xml:space="preserve">preswyl </w:t>
      </w:r>
      <w:r w:rsidRPr="0064637F">
        <w:rPr>
          <w:lang w:val="cy-GB"/>
        </w:rPr>
        <w:t>fod wedi’</w:t>
      </w:r>
      <w:r w:rsidR="000134EC" w:rsidRPr="0064637F">
        <w:rPr>
          <w:lang w:val="cy-GB"/>
        </w:rPr>
        <w:t>u d</w:t>
      </w:r>
      <w:r w:rsidRPr="0064637F">
        <w:rPr>
          <w:lang w:val="cy-GB"/>
        </w:rPr>
        <w:t>ylunio i fod yn gynhwysol o’r rhai sydd angen beiciau arbenigol drytach, yn cynnwys e-feiciau, beiciau llaw a beiciau gorweddol.</w:t>
      </w:r>
    </w:p>
    <w:p w14:paraId="2BE86E60" w14:textId="01B1EB37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 xml:space="preserve">Mae 1.5 miliwn o bobl ar incwm isel a phobl nad ydynt mewn cyflogaeth wedi cael eu digalonni rhag prynu beic oherwydd cyfyngiadau llety, er enghraifft, dim lle diogel a chyfleus i barcio beic. </w:t>
      </w:r>
    </w:p>
    <w:p w14:paraId="0EDF2B86" w14:textId="14036F69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>Gallai newidiadau bach a syml, er enghraifft rhoi rhywle diogel i bobl gadw eu beiciau, fod yn drawsnewidiol i fywydau pobl, ac i’n system drafnidiaeth.</w:t>
      </w:r>
    </w:p>
    <w:p w14:paraId="22957492" w14:textId="271C9E33" w:rsidR="009717B9" w:rsidRPr="0064637F" w:rsidRDefault="003D4CA3" w:rsidP="003D4CA3">
      <w:pPr>
        <w:rPr>
          <w:lang w:val="cy-GB"/>
        </w:rPr>
      </w:pPr>
      <w:r w:rsidRPr="0064637F">
        <w:rPr>
          <w:lang w:val="cy-GB"/>
        </w:rPr>
        <w:t xml:space="preserve">Mae gwella parcio beiciau i bobl yn </w:t>
      </w:r>
      <w:r w:rsidR="000134EC" w:rsidRPr="0064637F">
        <w:rPr>
          <w:lang w:val="cy-GB"/>
        </w:rPr>
        <w:t>rhywbeth hawdd i’w</w:t>
      </w:r>
      <w:r w:rsidRPr="0064637F">
        <w:rPr>
          <w:lang w:val="cy-GB"/>
        </w:rPr>
        <w:t xml:space="preserve"> </w:t>
      </w:r>
      <w:r w:rsidR="000134EC" w:rsidRPr="0064637F">
        <w:rPr>
          <w:lang w:val="cy-GB"/>
        </w:rPr>
        <w:t xml:space="preserve">roi ar waith </w:t>
      </w:r>
      <w:r w:rsidRPr="0064637F">
        <w:rPr>
          <w:lang w:val="cy-GB"/>
        </w:rPr>
        <w:t>a byddai’n arwain at fanteision sylweddol i iechyd, llesiant a mynediad at addysg a chyflogaeth.</w:t>
      </w:r>
    </w:p>
    <w:p w14:paraId="5AA5C40D" w14:textId="731BA533" w:rsidR="009717B9" w:rsidRPr="0064637F" w:rsidRDefault="003D4CA3" w:rsidP="003D4CA3">
      <w:pPr>
        <w:pStyle w:val="Heading2"/>
        <w:rPr>
          <w:lang w:val="cy-GB"/>
        </w:rPr>
      </w:pPr>
      <w:r w:rsidRPr="0064637F">
        <w:rPr>
          <w:lang w:val="cy-GB"/>
        </w:rPr>
        <w:lastRenderedPageBreak/>
        <w:t>Argymhellion</w:t>
      </w:r>
    </w:p>
    <w:p w14:paraId="245F1DB6" w14:textId="2F3C2D01" w:rsidR="009717B9" w:rsidRPr="0064637F" w:rsidRDefault="005227D8" w:rsidP="005227D8">
      <w:pPr>
        <w:pStyle w:val="Heading3"/>
        <w:rPr>
          <w:lang w:val="cy-GB"/>
        </w:rPr>
      </w:pPr>
      <w:r w:rsidRPr="0064637F">
        <w:rPr>
          <w:lang w:val="cy-GB"/>
        </w:rPr>
        <w:t xml:space="preserve">Argymhelliad 1: Dylai </w:t>
      </w:r>
      <w:r w:rsidR="000134EC" w:rsidRPr="0064637F">
        <w:rPr>
          <w:lang w:val="cy-GB"/>
        </w:rPr>
        <w:t>a</w:t>
      </w:r>
      <w:r w:rsidRPr="0064637F">
        <w:rPr>
          <w:lang w:val="cy-GB"/>
        </w:rPr>
        <w:t xml:space="preserve">wdurdodau </w:t>
      </w:r>
      <w:r w:rsidR="000134EC" w:rsidRPr="0064637F">
        <w:rPr>
          <w:lang w:val="cy-GB"/>
        </w:rPr>
        <w:t>l</w:t>
      </w:r>
      <w:r w:rsidRPr="0064637F">
        <w:rPr>
          <w:lang w:val="cy-GB"/>
        </w:rPr>
        <w:t>leol gynyddu darpariaeth parcio beiciau preswyl, gan flaenoriaethu fflatiau ac ardaloedd o amddifadedd.</w:t>
      </w:r>
    </w:p>
    <w:p w14:paraId="700393AD" w14:textId="25B4B4E1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 xml:space="preserve">Cam gweithredu 1.1: Dylai awdurdodau lleol a chymdeithasau tai ddarparu </w:t>
      </w:r>
      <w:r w:rsidR="0064637F" w:rsidRPr="0064637F">
        <w:rPr>
          <w:lang w:val="cy-GB"/>
        </w:rPr>
        <w:t xml:space="preserve">cyfleusterau </w:t>
      </w:r>
      <w:r w:rsidRPr="0064637F">
        <w:rPr>
          <w:lang w:val="cy-GB"/>
        </w:rPr>
        <w:t>parcio beiciau cymunedol i fflatiau ac mewn ardaloedd o amddifadedd.</w:t>
      </w:r>
    </w:p>
    <w:p w14:paraId="54453567" w14:textId="544E6141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>Cam gweithredu 1.2: Dylai awdurdodau lleol a chymdeithasau tai gynyddu ymwybyddiaeth o gyfleusterau parcio beiciau preswyl ymysg cymunedau lleol a grwpiau tenantiaid.</w:t>
      </w:r>
    </w:p>
    <w:p w14:paraId="7E1E9D6F" w14:textId="7519B9D4" w:rsidR="009717B9" w:rsidRPr="0064637F" w:rsidRDefault="005227D8" w:rsidP="005227D8">
      <w:pPr>
        <w:pStyle w:val="Heading3"/>
        <w:rPr>
          <w:lang w:val="cy-GB"/>
        </w:rPr>
      </w:pPr>
      <w:r w:rsidRPr="0064637F">
        <w:rPr>
          <w:lang w:val="cy-GB"/>
        </w:rPr>
        <w:t xml:space="preserve">Argymhelliad 2: Dylai llywodraethau ledled y Deyrnas Unedig roi safonau, buddsoddiad a rheoliadau ar waith i wella </w:t>
      </w:r>
      <w:r w:rsidR="0064637F" w:rsidRPr="0064637F">
        <w:rPr>
          <w:lang w:val="cy-GB"/>
        </w:rPr>
        <w:t xml:space="preserve">darpariaeth </w:t>
      </w:r>
      <w:r w:rsidRPr="0064637F">
        <w:rPr>
          <w:lang w:val="cy-GB"/>
        </w:rPr>
        <w:t>parcio beiciau preswyl.</w:t>
      </w:r>
    </w:p>
    <w:p w14:paraId="778AB68A" w14:textId="30C762AE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>Cam gweithredu 2.1: Cryfhau canllawiau i bob awdurdod lleol wella darpariaeth parcio beicio preswyl.</w:t>
      </w:r>
    </w:p>
    <w:p w14:paraId="1F89B8DB" w14:textId="0C305868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 xml:space="preserve">Cam gweithredu 2.2: Sicrhau bod gan awdurdodau lleol fynediad at gyllid hirdymor ar gyfer trafnidiaeth gynaliadwy y gellir ei ddefnyddio i wella </w:t>
      </w:r>
      <w:r w:rsidR="0064637F" w:rsidRPr="0064637F">
        <w:rPr>
          <w:lang w:val="cy-GB"/>
        </w:rPr>
        <w:t xml:space="preserve">darpariaeth </w:t>
      </w:r>
      <w:r w:rsidRPr="0064637F">
        <w:rPr>
          <w:lang w:val="cy-GB"/>
        </w:rPr>
        <w:t>parcio beiciau preswyl.</w:t>
      </w:r>
    </w:p>
    <w:p w14:paraId="0185729E" w14:textId="27A4A46F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 xml:space="preserve">Cam gweithredu 2.3: Diwygio rheoliadau cynllunio i sicrhau bod gan bob cartref newydd fynediad at </w:t>
      </w:r>
      <w:r w:rsidR="0064637F" w:rsidRPr="0064637F">
        <w:rPr>
          <w:lang w:val="cy-GB"/>
        </w:rPr>
        <w:t>ddarpariaeth</w:t>
      </w:r>
      <w:r w:rsidRPr="0064637F">
        <w:rPr>
          <w:lang w:val="cy-GB"/>
        </w:rPr>
        <w:t xml:space="preserve"> </w:t>
      </w:r>
      <w:r w:rsidR="0064637F" w:rsidRPr="0064637F">
        <w:rPr>
          <w:lang w:val="cy-GB"/>
        </w:rPr>
        <w:t xml:space="preserve">ddigonol ar gyfer </w:t>
      </w:r>
      <w:r w:rsidRPr="0064637F">
        <w:rPr>
          <w:lang w:val="cy-GB"/>
        </w:rPr>
        <w:t>parcio beic</w:t>
      </w:r>
      <w:r w:rsidR="0064637F" w:rsidRPr="0064637F">
        <w:rPr>
          <w:lang w:val="cy-GB"/>
        </w:rPr>
        <w:t>iau</w:t>
      </w:r>
      <w:r w:rsidRPr="0064637F">
        <w:rPr>
          <w:lang w:val="cy-GB"/>
        </w:rPr>
        <w:t>.</w:t>
      </w:r>
    </w:p>
    <w:p w14:paraId="778ACEB1" w14:textId="30C5A77D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>Cam gweithredu 2.4: Addasu hawliau datblygu a ganiateir i aelwydydd er mwyn caniatáu gosod storfeydd beiciau o flaen tai a fflatiau (</w:t>
      </w:r>
      <w:r w:rsidR="0064637F" w:rsidRPr="0064637F">
        <w:rPr>
          <w:lang w:val="cy-GB"/>
        </w:rPr>
        <w:t>ar f</w:t>
      </w:r>
      <w:r w:rsidRPr="0064637F">
        <w:rPr>
          <w:lang w:val="cy-GB"/>
        </w:rPr>
        <w:t>laenlun yr adeilad).</w:t>
      </w:r>
    </w:p>
    <w:p w14:paraId="23285E74" w14:textId="343C5DB3" w:rsidR="009717B9" w:rsidRPr="0064637F" w:rsidRDefault="005227D8" w:rsidP="005227D8">
      <w:pPr>
        <w:pStyle w:val="Heading3"/>
        <w:rPr>
          <w:lang w:val="cy-GB"/>
        </w:rPr>
      </w:pPr>
      <w:r w:rsidRPr="0064637F">
        <w:rPr>
          <w:lang w:val="cy-GB"/>
        </w:rPr>
        <w:lastRenderedPageBreak/>
        <w:t xml:space="preserve">Argymhelliad 3: Dylai llywodraethau ledled y Deyrnas Unedig ac Awdurdodau Lleol weithio gyda’i gilydd i </w:t>
      </w:r>
      <w:r w:rsidR="0064637F" w:rsidRPr="0064637F">
        <w:rPr>
          <w:lang w:val="cy-GB"/>
        </w:rPr>
        <w:t xml:space="preserve">fynd i’r afael â </w:t>
      </w:r>
      <w:r w:rsidRPr="0064637F">
        <w:rPr>
          <w:lang w:val="cy-GB"/>
        </w:rPr>
        <w:t>rhwystrau eraill i feicio i bobl ar incwm isel a phobl nad ydynt mewn cyflogaeth.</w:t>
      </w:r>
    </w:p>
    <w:p w14:paraId="5EBC5AC9" w14:textId="0B59B351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 xml:space="preserve">Cam gweithredu 3.1: Dylai awdurdodau lleol archwilio a gwella </w:t>
      </w:r>
      <w:r w:rsidR="0064637F" w:rsidRPr="0064637F">
        <w:rPr>
          <w:lang w:val="cy-GB"/>
        </w:rPr>
        <w:t xml:space="preserve">darpariaeth </w:t>
      </w:r>
      <w:r w:rsidRPr="0064637F">
        <w:rPr>
          <w:lang w:val="cy-GB"/>
        </w:rPr>
        <w:t>parcio beiciau cyhoeddus.</w:t>
      </w:r>
    </w:p>
    <w:p w14:paraId="7AF3B844" w14:textId="4C21688B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>Cam gweithredu 3.2: Dylai llywodraethau ledled y Deyrnas Unedig ddarparu cymorth ariannol i bobl ar incwm isel a phobl nad ydynt mewn cyflogaeth i brynu beic.</w:t>
      </w:r>
    </w:p>
    <w:p w14:paraId="72F11471" w14:textId="0B2C0A32" w:rsidR="009717B9" w:rsidRPr="0064637F" w:rsidRDefault="005227D8" w:rsidP="005227D8">
      <w:pPr>
        <w:pStyle w:val="Bullist"/>
        <w:rPr>
          <w:lang w:val="cy-GB"/>
        </w:rPr>
      </w:pPr>
      <w:r w:rsidRPr="0064637F">
        <w:rPr>
          <w:lang w:val="cy-GB"/>
        </w:rPr>
        <w:t xml:space="preserve">Cam gweithredu 3.3: Mae angen i lywodraethau ar draws y Deyrnas Unedig weithio gyda’i gilydd ag awdurdodau lleol i wella </w:t>
      </w:r>
      <w:r w:rsidR="009819C9" w:rsidRPr="0064637F">
        <w:rPr>
          <w:lang w:val="cy-GB"/>
        </w:rPr>
        <w:t>isadeiledd</w:t>
      </w:r>
      <w:r w:rsidRPr="0064637F">
        <w:rPr>
          <w:lang w:val="cy-GB"/>
        </w:rPr>
        <w:t xml:space="preserve"> beicio.</w:t>
      </w:r>
    </w:p>
    <w:p w14:paraId="25AA2A1D" w14:textId="5BA63BC5" w:rsidR="009717B9" w:rsidRPr="0064637F" w:rsidRDefault="005227D8" w:rsidP="005227D8">
      <w:pPr>
        <w:pStyle w:val="SmallQuote"/>
        <w:rPr>
          <w:lang w:val="cy-GB"/>
        </w:rPr>
      </w:pPr>
      <w:r w:rsidRPr="0064637F">
        <w:rPr>
          <w:lang w:val="cy-GB"/>
        </w:rPr>
        <w:t>“Fe wir hoffwn i ddechrau beicio eto.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Maen nhw newydd fuddsoddi yn yr holl lonydd beicio hyn yn fy ardal i a byddai’n arbed arian i mi pe bawn yn beicio.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Ond </w:t>
      </w:r>
      <w:r w:rsidR="0064637F" w:rsidRPr="0064637F">
        <w:rPr>
          <w:lang w:val="cy-GB"/>
        </w:rPr>
        <w:t>r</w:t>
      </w:r>
      <w:r w:rsidRPr="0064637F">
        <w:rPr>
          <w:lang w:val="cy-GB"/>
        </w:rPr>
        <w:t>wy’n byw mewn fflat llawr cyntaf.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Balconi yn y cefn yw fy unig le y tu allan, felly byddai’n rhaid i mi ddod â’r beic i fyny’r grisiau o’r stryd, ei droi ar ongl sgwâr i mewn drwy fy nrws ffrynt oherwydd mae dau ddrws, un bob ochr, ar ben y grisiau, ac yna cerdded drwy fy ystafell fyw a fy nghegin a’i roi y tu allan ar fy malconi cefn a gorfod gwneud hynny bob tro y byddwn yn mynd ag ef i mewn neu allan, ac mae’n feic maint llawn, nid un sy’n plygu, felly mae hynny’n fy anghymell.”</w:t>
      </w:r>
    </w:p>
    <w:p w14:paraId="0C1E6624" w14:textId="44DC6024" w:rsidR="009717B9" w:rsidRPr="0064637F" w:rsidRDefault="005227D8" w:rsidP="005227D8">
      <w:pPr>
        <w:pStyle w:val="SmallQuote"/>
        <w:rPr>
          <w:lang w:val="cy-GB"/>
        </w:rPr>
      </w:pPr>
      <w:r w:rsidRPr="0064637F">
        <w:rPr>
          <w:lang w:val="cy-GB"/>
        </w:rPr>
        <w:t>Benyw, 25-34 oed, mewn cyflogaeth, nid yw’n beicio</w:t>
      </w:r>
    </w:p>
    <w:p w14:paraId="0541311F" w14:textId="54859DF3" w:rsidR="009717B9" w:rsidRPr="0064637F" w:rsidRDefault="005227D8" w:rsidP="005227D8">
      <w:pPr>
        <w:pStyle w:val="CasestudyTitle"/>
        <w:rPr>
          <w:lang w:val="cy-GB"/>
        </w:rPr>
      </w:pPr>
      <w:r w:rsidRPr="0064637F">
        <w:rPr>
          <w:lang w:val="cy-GB"/>
        </w:rPr>
        <w:lastRenderedPageBreak/>
        <w:t>Astudiaeth Achos: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Ben, Swindon.</w:t>
      </w:r>
    </w:p>
    <w:p w14:paraId="31063506" w14:textId="45AC6C5B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Mae gan Ben flinder cronig, sy’n effeithio ar ei allu i wneud siwrneiau hir neu deithio gyda char.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Ond o ran teithio o gwmpas ei ardal leol, mae wedi darganfod </w:t>
      </w:r>
      <w:r w:rsidR="0064637F" w:rsidRPr="0064637F">
        <w:rPr>
          <w:lang w:val="cy-GB"/>
        </w:rPr>
        <w:t>b</w:t>
      </w:r>
      <w:r w:rsidRPr="0064637F">
        <w:rPr>
          <w:lang w:val="cy-GB"/>
        </w:rPr>
        <w:t>od beicio’n helpu.</w:t>
      </w:r>
    </w:p>
    <w:p w14:paraId="562CFAF3" w14:textId="6B5AF976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“Rwy’n defnyddio fy meic ar gyfer siwrneiau i’r archfarchnad ac i’r dref – mae’n gymaint cynt na mynd ar y bws, oherwydd yn anffodus, dydyn nhw ddim yn ddibynadwy iawn yn yr ardal hon.</w:t>
      </w:r>
    </w:p>
    <w:p w14:paraId="16A418F7" w14:textId="097801C5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“Rwy’n gweld fod beicio yn helpu gyda fy mlinder.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 xml:space="preserve">Os ydych chi’n cael y </w:t>
      </w:r>
      <w:r w:rsidR="00FB286B" w:rsidRPr="0064637F">
        <w:rPr>
          <w:lang w:val="cy-GB"/>
        </w:rPr>
        <w:t>cydbwysedd</w:t>
      </w:r>
      <w:r w:rsidRPr="0064637F">
        <w:rPr>
          <w:lang w:val="cy-GB"/>
        </w:rPr>
        <w:t xml:space="preserve"> yn iawn, mae’n beth cadarnhaol iawn.”</w:t>
      </w:r>
    </w:p>
    <w:p w14:paraId="305E89A8" w14:textId="62BB1F9B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Fodd bynnag, mae storio ei feic yn ddiogel wedi bod yn anodd i Ben.</w:t>
      </w:r>
    </w:p>
    <w:p w14:paraId="35D3C846" w14:textId="62DC3551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 xml:space="preserve">“Tua blwyddyn yn ôl, fe wnes i’r camgymeriad o gloi fy meic yn y parc manwerthu ble’r oeddwn yn arfer </w:t>
      </w:r>
      <w:r w:rsidR="00DF7AEE" w:rsidRPr="0064637F">
        <w:rPr>
          <w:lang w:val="cy-GB"/>
        </w:rPr>
        <w:t>gweithio</w:t>
      </w:r>
      <w:r w:rsidRPr="0064637F">
        <w:rPr>
          <w:lang w:val="cy-GB"/>
        </w:rPr>
        <w:t>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Cafodd ei ddwyn tra’r oeddwn i’n gweithio, yn llythrennol reit y tu allan i’r siop.</w:t>
      </w:r>
    </w:p>
    <w:p w14:paraId="18B701E5" w14:textId="2CE7DCF2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“Felly dyna pam cefais i feic ail law rhatach, sef yr un rwy’n ei reidio nawr.”</w:t>
      </w:r>
    </w:p>
    <w:p w14:paraId="3FD06736" w14:textId="5087F14F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Mae storio’n arbennig o anodd yn ei adeilad fflatiau, gan nad yw’r sied ar gyfer tenantiaid yn ddiogel nac yn cael ei hedrych ar ei hôl yn dda.</w:t>
      </w:r>
    </w:p>
    <w:p w14:paraId="39146539" w14:textId="05EAF167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Mae Ben wedi gorfod troi at dalu am le storio mewn uned gyfagos er mwyn cadw ei feic yn ddiogel, ond mae ef eisiau gweld pethau’n newid.</w:t>
      </w:r>
    </w:p>
    <w:p w14:paraId="5E7C170B" w14:textId="26C3C8BD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“Rwy’n hoffi’r syniad o gysgodfeydd mwy diogel i gloi beic, naill ai pan fo rywun allan o gylch y fro neu yn eich ardal leol.</w:t>
      </w:r>
      <w:r w:rsidR="009717B9" w:rsidRPr="0064637F">
        <w:rPr>
          <w:lang w:val="cy-GB"/>
        </w:rPr>
        <w:t xml:space="preserve"> </w:t>
      </w:r>
      <w:r w:rsidRPr="0064637F">
        <w:rPr>
          <w:lang w:val="cy-GB"/>
        </w:rPr>
        <w:t>Does yna ddim lle dw i’n byw.</w:t>
      </w:r>
    </w:p>
    <w:p w14:paraId="598CEAF2" w14:textId="70AF2760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t>“Rwy’n golygu mwy na jyst cloi beic yn sownd i rac, ond rhyw fath o storfa wedi’i diogelu sy’n llawer mwy diogel ac yn gorchuddio’ch beic.</w:t>
      </w:r>
    </w:p>
    <w:p w14:paraId="0E1E199D" w14:textId="2B00BBB3" w:rsidR="009717B9" w:rsidRPr="0064637F" w:rsidRDefault="005227D8" w:rsidP="005227D8">
      <w:pPr>
        <w:pStyle w:val="Casestudybody"/>
        <w:rPr>
          <w:lang w:val="cy-GB"/>
        </w:rPr>
      </w:pPr>
      <w:r w:rsidRPr="0064637F">
        <w:rPr>
          <w:lang w:val="cy-GB"/>
        </w:rPr>
        <w:lastRenderedPageBreak/>
        <w:t>“Yn amlwg, dydw i ddim o reidrwydd yn disgwyl i hwnnw fod am ddim – byddai’n wych pe byddai, ond fe fuaswn i’n fodlon talu £10-15 y mis jyst i gael gwybod ei fod yn ddiogel.”</w:t>
      </w:r>
    </w:p>
    <w:sectPr w:rsidR="009717B9" w:rsidRPr="0064637F" w:rsidSect="00571635">
      <w:footerReference w:type="default" r:id="rId17"/>
      <w:headerReference w:type="first" r:id="rId18"/>
      <w:pgSz w:w="11906" w:h="16838" w:code="9"/>
      <w:pgMar w:top="1440" w:right="2019" w:bottom="1440" w:left="2019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C3486" w14:textId="77777777" w:rsidR="00B77322" w:rsidRDefault="00B77322" w:rsidP="0089381F">
      <w:r>
        <w:separator/>
      </w:r>
    </w:p>
    <w:p w14:paraId="66C7D750" w14:textId="77777777" w:rsidR="00B77322" w:rsidRDefault="00B77322"/>
  </w:endnote>
  <w:endnote w:type="continuationSeparator" w:id="0">
    <w:p w14:paraId="4AFA814D" w14:textId="77777777" w:rsidR="00B77322" w:rsidRDefault="00B77322" w:rsidP="0089381F">
      <w:r>
        <w:continuationSeparator/>
      </w:r>
    </w:p>
    <w:p w14:paraId="073F4D2E" w14:textId="77777777" w:rsidR="00B77322" w:rsidRDefault="00B77322"/>
  </w:endnote>
  <w:endnote w:type="continuationNotice" w:id="1">
    <w:p w14:paraId="37EA4026" w14:textId="77777777" w:rsidR="00B77322" w:rsidRDefault="00B77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5A60" w14:textId="05BBAB87" w:rsidR="007326F2" w:rsidRDefault="00000000" w:rsidP="00571635">
    <w:pPr>
      <w:pStyle w:val="Footer"/>
    </w:pPr>
    <w:sdt>
      <w:sdtPr>
        <w:rPr>
          <w:rStyle w:val="Footer-page-numberChar"/>
        </w:rPr>
        <w:alias w:val="Page number"/>
        <w:tag w:val="footer-page-number"/>
        <w:id w:val="-817028424"/>
        <w:lock w:val="sdtContentLocked"/>
        <w:placeholder>
          <w:docPart w:val="CA00B81826574B8A9DBE86600E45FE2A"/>
        </w:placeholder>
        <w:showingPlcHdr/>
      </w:sdtPr>
      <w:sdtEndPr>
        <w:rPr>
          <w:rStyle w:val="DefaultParagraphFont"/>
          <w:b w:val="0"/>
          <w:color w:val="414042"/>
        </w:rPr>
      </w:sdtEndPr>
      <w:sdtContent>
        <w:r w:rsidR="007326F2" w:rsidRPr="000E5257">
          <w:rPr>
            <w:rStyle w:val="Footer-page-numberChar"/>
          </w:rPr>
          <w:fldChar w:fldCharType="begin"/>
        </w:r>
        <w:r w:rsidR="007326F2" w:rsidRPr="000E5257">
          <w:rPr>
            <w:rStyle w:val="Footer-page-numberChar"/>
          </w:rPr>
          <w:instrText xml:space="preserve"> PAGE   \* MERGEFORMAT </w:instrText>
        </w:r>
        <w:r w:rsidR="007326F2" w:rsidRPr="000E5257">
          <w:rPr>
            <w:rStyle w:val="Footer-page-numberChar"/>
          </w:rPr>
          <w:fldChar w:fldCharType="separate"/>
        </w:r>
        <w:r w:rsidR="007326F2" w:rsidRPr="000E5257">
          <w:rPr>
            <w:rStyle w:val="Footer-page-numberChar"/>
          </w:rPr>
          <w:t>1</w:t>
        </w:r>
        <w:r w:rsidR="007326F2" w:rsidRPr="000E5257">
          <w:rPr>
            <w:rStyle w:val="Footer-page-numberChar"/>
          </w:rPr>
          <w:fldChar w:fldCharType="end"/>
        </w:r>
      </w:sdtContent>
    </w:sdt>
    <w:r w:rsidR="007326F2">
      <w:tab/>
    </w:r>
    <w:sdt>
      <w:sdtPr>
        <w:rPr>
          <w:rStyle w:val="FooterChar"/>
        </w:rPr>
        <w:alias w:val="Document title"/>
        <w:tag w:val="footer-title"/>
        <w:id w:val="1312831726"/>
        <w:lock w:val="sdtContentLocked"/>
      </w:sdtPr>
      <w:sdtContent>
        <w:r w:rsidR="007326F2" w:rsidRPr="006857B7">
          <w:rPr>
            <w:rStyle w:val="FooterChar"/>
          </w:rPr>
          <w:fldChar w:fldCharType="begin"/>
        </w:r>
        <w:r w:rsidR="007326F2" w:rsidRPr="006857B7">
          <w:rPr>
            <w:rStyle w:val="FooterChar"/>
          </w:rPr>
          <w:instrText xml:space="preserve"> STYLEREF "</w:instrText>
        </w:r>
        <w:r w:rsidR="007326F2">
          <w:rPr>
            <w:rStyle w:val="FooterChar"/>
          </w:rPr>
          <w:instrText>Title</w:instrText>
        </w:r>
        <w:r w:rsidR="007326F2" w:rsidRPr="006857B7">
          <w:rPr>
            <w:rStyle w:val="FooterChar"/>
          </w:rPr>
          <w:instrText xml:space="preserve">" </w:instrText>
        </w:r>
        <w:r w:rsidR="007326F2" w:rsidRPr="006857B7">
          <w:rPr>
            <w:rStyle w:val="FooterChar"/>
          </w:rPr>
          <w:fldChar w:fldCharType="separate"/>
        </w:r>
        <w:r w:rsidR="00A61D60">
          <w:rPr>
            <w:rStyle w:val="FooterChar"/>
          </w:rPr>
          <w:t>Mannau parcio beiciau preswyl</w:t>
        </w:r>
        <w:r w:rsidR="007326F2" w:rsidRPr="006857B7">
          <w:rPr>
            <w:rStyle w:val="FooterChar"/>
          </w:rPr>
          <w:fldChar w:fldCharType="end"/>
        </w:r>
      </w:sdtContent>
    </w:sdt>
    <w:r w:rsidR="007326F2">
      <w:rPr>
        <w:b/>
        <w:color w:val="253773"/>
      </w:rPr>
      <w:drawing>
        <wp:anchor distT="0" distB="0" distL="114300" distR="114300" simplePos="0" relativeHeight="251658244" behindDoc="1" locked="0" layoutInCell="1" allowOverlap="1" wp14:anchorId="627E9DF2" wp14:editId="2E7E4447">
          <wp:simplePos x="0" y="0"/>
          <wp:positionH relativeFrom="column">
            <wp:posOffset>4176395</wp:posOffset>
          </wp:positionH>
          <wp:positionV relativeFrom="line">
            <wp:align>bottom</wp:align>
          </wp:positionV>
          <wp:extent cx="1263600" cy="507600"/>
          <wp:effectExtent l="0" t="0" r="0" b="6985"/>
          <wp:wrapNone/>
          <wp:docPr id="1937888858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A6FCB" w14:textId="6361F411" w:rsidR="00013D20" w:rsidRDefault="00000000" w:rsidP="00571635">
    <w:pPr>
      <w:pStyle w:val="Footer"/>
    </w:pPr>
    <w:sdt>
      <w:sdtPr>
        <w:rPr>
          <w:rStyle w:val="Footer-page-numberChar"/>
        </w:rPr>
        <w:alias w:val="Page number"/>
        <w:tag w:val="footer-page-number"/>
        <w:id w:val="639614684"/>
        <w:lock w:val="sdtContentLocked"/>
        <w:placeholder>
          <w:docPart w:val="05512410BB3A4CA0B83EDA634F0F328A"/>
        </w:placeholder>
        <w:showingPlcHdr/>
      </w:sdtPr>
      <w:sdtEndPr>
        <w:rPr>
          <w:rStyle w:val="DefaultParagraphFont"/>
          <w:b w:val="0"/>
          <w:color w:val="414042"/>
        </w:rPr>
      </w:sdtEndPr>
      <w:sdtContent>
        <w:r w:rsidR="00F42C96" w:rsidRPr="000E5257">
          <w:rPr>
            <w:rStyle w:val="Footer-page-numberChar"/>
          </w:rPr>
          <w:fldChar w:fldCharType="begin"/>
        </w:r>
        <w:r w:rsidR="00F42C96" w:rsidRPr="000E5257">
          <w:rPr>
            <w:rStyle w:val="Footer-page-numberChar"/>
          </w:rPr>
          <w:instrText xml:space="preserve"> PAGE   \* MERGEFORMAT </w:instrText>
        </w:r>
        <w:r w:rsidR="00F42C96" w:rsidRPr="000E5257">
          <w:rPr>
            <w:rStyle w:val="Footer-page-numberChar"/>
          </w:rPr>
          <w:fldChar w:fldCharType="separate"/>
        </w:r>
        <w:r w:rsidR="00F42C96" w:rsidRPr="000E5257">
          <w:rPr>
            <w:rStyle w:val="Footer-page-numberChar"/>
          </w:rPr>
          <w:t>1</w:t>
        </w:r>
        <w:r w:rsidR="00F42C96" w:rsidRPr="000E5257">
          <w:rPr>
            <w:rStyle w:val="Footer-page-numberChar"/>
          </w:rPr>
          <w:fldChar w:fldCharType="end"/>
        </w:r>
      </w:sdtContent>
    </w:sdt>
    <w:r w:rsidR="000E5257">
      <w:tab/>
    </w:r>
    <w:r w:rsidR="00F42C96" w:rsidRPr="00F42C96">
      <w:t>Mannau parcio beiciau preswyl</w:t>
    </w:r>
    <w:r w:rsidR="0005500E">
      <w:rPr>
        <w:b/>
        <w:color w:val="253773"/>
      </w:rPr>
      <w:drawing>
        <wp:anchor distT="0" distB="0" distL="114300" distR="114300" simplePos="0" relativeHeight="251658240" behindDoc="1" locked="0" layoutInCell="1" allowOverlap="1" wp14:anchorId="410801D6" wp14:editId="6B3B33E6">
          <wp:simplePos x="0" y="0"/>
          <wp:positionH relativeFrom="column">
            <wp:posOffset>4176395</wp:posOffset>
          </wp:positionH>
          <wp:positionV relativeFrom="line">
            <wp:align>bottom</wp:align>
          </wp:positionV>
          <wp:extent cx="1263600" cy="507600"/>
          <wp:effectExtent l="0" t="0" r="0" b="698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C96">
      <w:t xml:space="preserve"> | Crynodeb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B0F94" w14:textId="77777777" w:rsidR="00B77322" w:rsidRPr="00A23EC7" w:rsidRDefault="00B77322" w:rsidP="00FB452F">
      <w:pPr>
        <w:spacing w:after="0"/>
        <w:rPr>
          <w:color w:val="009BA7"/>
        </w:rPr>
      </w:pPr>
      <w:r w:rsidRPr="0044051C">
        <w:rPr>
          <w:color w:val="009BA7"/>
        </w:rPr>
        <w:separator/>
      </w:r>
      <w:r w:rsidRPr="0044051C">
        <w:rPr>
          <w:color w:val="009BA7"/>
        </w:rPr>
        <w:separator/>
      </w:r>
      <w:r w:rsidRPr="0044051C">
        <w:rPr>
          <w:color w:val="009BA7"/>
        </w:rPr>
        <w:separator/>
      </w:r>
    </w:p>
  </w:footnote>
  <w:footnote w:type="continuationSeparator" w:id="0">
    <w:p w14:paraId="4832B609" w14:textId="77777777" w:rsidR="00B77322" w:rsidRDefault="00B77322" w:rsidP="0089381F">
      <w:r>
        <w:continuationSeparator/>
      </w:r>
    </w:p>
    <w:p w14:paraId="5C7E4FE9" w14:textId="77777777" w:rsidR="00B77322" w:rsidRDefault="00B77322"/>
  </w:footnote>
  <w:footnote w:type="continuationNotice" w:id="1">
    <w:p w14:paraId="6261499B" w14:textId="77777777" w:rsidR="00B77322" w:rsidRDefault="00B77322">
      <w:pPr>
        <w:spacing w:after="0" w:line="240" w:lineRule="auto"/>
      </w:pPr>
    </w:p>
  </w:footnote>
  <w:footnote w:id="2">
    <w:p w14:paraId="029F8D97" w14:textId="0B378E30" w:rsidR="0056052B" w:rsidRPr="00DF7AEE" w:rsidRDefault="0056052B" w:rsidP="00296347">
      <w:pPr>
        <w:pStyle w:val="FootnoteText"/>
        <w:rPr>
          <w:lang w:val="cy-GB"/>
        </w:rPr>
      </w:pPr>
      <w:r w:rsidRPr="00DF7AEE">
        <w:rPr>
          <w:rStyle w:val="FootnoteReference"/>
          <w:lang w:val="cy-GB"/>
        </w:rPr>
        <w:footnoteRef/>
      </w:r>
      <w:r w:rsidRPr="00DF7AEE">
        <w:rPr>
          <w:lang w:val="cy-GB"/>
        </w:rPr>
        <w:t xml:space="preserve"> </w:t>
      </w:r>
      <w:r w:rsidR="00DF7AEE" w:rsidRPr="00DF7AEE">
        <w:rPr>
          <w:lang w:val="cy-GB"/>
        </w:rPr>
        <w:t>Iechyd Cyhoeddus yr Alban</w:t>
      </w:r>
      <w:r w:rsidR="00296347" w:rsidRPr="00DF7AEE">
        <w:rPr>
          <w:lang w:val="cy-GB"/>
        </w:rPr>
        <w:t xml:space="preserve">, 2024. </w:t>
      </w:r>
      <w:r w:rsidR="00DF7AEE" w:rsidRPr="00DF7AEE">
        <w:rPr>
          <w:lang w:val="cy-GB"/>
        </w:rPr>
        <w:t>Tlodi Trafnidiaeth</w:t>
      </w:r>
      <w:r w:rsidR="00296347" w:rsidRPr="00DF7AEE">
        <w:rPr>
          <w:lang w:val="cy-GB"/>
        </w:rPr>
        <w:t xml:space="preserve">: </w:t>
      </w:r>
      <w:r w:rsidR="00DF7AEE" w:rsidRPr="00DF7AEE">
        <w:rPr>
          <w:lang w:val="cy-GB"/>
        </w:rPr>
        <w:t>mater o iechyd cyhoeddus</w:t>
      </w:r>
      <w:r w:rsidR="00296347" w:rsidRPr="00DF7AEE">
        <w:rPr>
          <w:lang w:val="cy-GB"/>
        </w:rPr>
        <w:t xml:space="preserve">. </w:t>
      </w:r>
      <w:hyperlink r:id="rId1" w:history="1">
        <w:r w:rsidR="00296347" w:rsidRPr="00DF7AEE">
          <w:rPr>
            <w:rStyle w:val="Hyperlink"/>
            <w:lang w:val="cy-GB"/>
          </w:rPr>
          <w:t>https://publichealthscotland.scot/publications/transport-poverty-a-public-health-issue/transport-poverty-a-public-health-issue</w:t>
        </w:r>
      </w:hyperlink>
      <w:r w:rsidR="00296347" w:rsidRPr="00DF7AEE">
        <w:rPr>
          <w:lang w:val="cy-GB"/>
        </w:rPr>
        <w:t xml:space="preserve"> </w:t>
      </w:r>
    </w:p>
  </w:footnote>
  <w:footnote w:id="3">
    <w:p w14:paraId="543C6777" w14:textId="30437150" w:rsidR="00296347" w:rsidRPr="00DF7AEE" w:rsidRDefault="00296347">
      <w:pPr>
        <w:pStyle w:val="FootnoteText"/>
        <w:rPr>
          <w:lang w:val="cy-GB"/>
        </w:rPr>
      </w:pPr>
      <w:r w:rsidRPr="00DF7AEE">
        <w:rPr>
          <w:rStyle w:val="FootnoteReference"/>
          <w:lang w:val="cy-GB"/>
        </w:rPr>
        <w:footnoteRef/>
      </w:r>
      <w:r w:rsidRPr="00DF7AEE">
        <w:rPr>
          <w:lang w:val="cy-GB"/>
        </w:rPr>
        <w:t xml:space="preserve"> Sustrans, 2024. </w:t>
      </w:r>
      <w:r w:rsidR="00DF7AEE">
        <w:rPr>
          <w:lang w:val="cy-GB"/>
        </w:rPr>
        <w:t>Mynegai Cerdded a Beicio</w:t>
      </w:r>
      <w:r w:rsidRPr="00DF7AEE">
        <w:rPr>
          <w:lang w:val="cy-GB"/>
        </w:rPr>
        <w:t xml:space="preserve">, 2023. </w:t>
      </w:r>
      <w:r w:rsidR="00DF7AEE">
        <w:rPr>
          <w:lang w:val="cy-GB"/>
        </w:rPr>
        <w:t>Set ddata cyfanredol y Deyrnas Unedig.</w:t>
      </w:r>
    </w:p>
  </w:footnote>
  <w:footnote w:id="4">
    <w:p w14:paraId="30E5E8BE" w14:textId="3A6A1043" w:rsidR="00B868D4" w:rsidRPr="00DF7AEE" w:rsidRDefault="00B868D4">
      <w:pPr>
        <w:pStyle w:val="FootnoteText"/>
        <w:rPr>
          <w:lang w:val="cy-GB"/>
        </w:rPr>
      </w:pPr>
      <w:r w:rsidRPr="00DF7AEE">
        <w:rPr>
          <w:rStyle w:val="FootnoteReference"/>
          <w:lang w:val="cy-GB"/>
        </w:rPr>
        <w:footnoteRef/>
      </w:r>
      <w:r w:rsidRPr="00DF7AEE">
        <w:rPr>
          <w:lang w:val="cy-GB"/>
        </w:rPr>
        <w:t xml:space="preserve"> Sustrans, 2024. </w:t>
      </w:r>
      <w:r w:rsidR="00DF7AEE">
        <w:rPr>
          <w:lang w:val="cy-GB"/>
        </w:rPr>
        <w:t>Mynegai Cerdded a Beicio</w:t>
      </w:r>
      <w:r w:rsidR="00DF7AEE" w:rsidRPr="00DF7AEE">
        <w:rPr>
          <w:lang w:val="cy-GB"/>
        </w:rPr>
        <w:t xml:space="preserve">, 2023. </w:t>
      </w:r>
      <w:r w:rsidR="00DF7AEE">
        <w:rPr>
          <w:lang w:val="cy-GB"/>
        </w:rPr>
        <w:t>Set ddata cyfanredol y Deyrnas Unedig</w:t>
      </w:r>
      <w:r w:rsidRPr="00DF7AEE">
        <w:rPr>
          <w:lang w:val="cy-GB"/>
        </w:rPr>
        <w:t>.</w:t>
      </w:r>
    </w:p>
  </w:footnote>
  <w:footnote w:id="5">
    <w:p w14:paraId="1C6D3E5F" w14:textId="6E95871C" w:rsidR="00981F4D" w:rsidRPr="00DF7AEE" w:rsidRDefault="00981F4D" w:rsidP="00DF7AEE">
      <w:pPr>
        <w:pStyle w:val="FootnoteText"/>
        <w:rPr>
          <w:lang w:val="cy-GB"/>
        </w:rPr>
      </w:pPr>
      <w:r w:rsidRPr="00DF7AEE">
        <w:rPr>
          <w:rStyle w:val="FootnoteReference"/>
          <w:lang w:val="cy-GB"/>
        </w:rPr>
        <w:footnoteRef/>
      </w:r>
      <w:r w:rsidRPr="00DF7AEE">
        <w:rPr>
          <w:lang w:val="cy-GB"/>
        </w:rPr>
        <w:t xml:space="preserve"> </w:t>
      </w:r>
      <w:r w:rsidR="00FB286B" w:rsidRPr="00DF7AEE">
        <w:rPr>
          <w:lang w:val="cy-GB"/>
        </w:rPr>
        <w:t>Sustrans</w:t>
      </w:r>
      <w:r w:rsidRPr="00DF7AEE">
        <w:rPr>
          <w:lang w:val="cy-GB"/>
        </w:rPr>
        <w:t xml:space="preserve">, 2024. </w:t>
      </w:r>
      <w:r w:rsidR="00DF7AEE" w:rsidRPr="00DF7AEE">
        <w:rPr>
          <w:lang w:val="cy-GB"/>
        </w:rPr>
        <w:t>Y Cyfle i Feicio</w:t>
      </w:r>
      <w:r w:rsidRPr="00DF7AEE">
        <w:rPr>
          <w:lang w:val="cy-GB"/>
        </w:rPr>
        <w:t xml:space="preserve">: </w:t>
      </w:r>
      <w:r w:rsidR="00DF7AEE">
        <w:rPr>
          <w:lang w:val="cy-GB"/>
        </w:rPr>
        <w:t xml:space="preserve">Yr achos </w:t>
      </w:r>
      <w:r w:rsidR="000134EC">
        <w:rPr>
          <w:lang w:val="cy-GB"/>
        </w:rPr>
        <w:t>o blaid c</w:t>
      </w:r>
      <w:r w:rsidR="00DF7AEE">
        <w:rPr>
          <w:lang w:val="cy-GB"/>
        </w:rPr>
        <w:t xml:space="preserve">ynllun talebau i </w:t>
      </w:r>
      <w:r w:rsidR="00DF7AEE" w:rsidRPr="003D4CA3">
        <w:rPr>
          <w:lang w:val="cy-GB"/>
        </w:rPr>
        <w:t>bobl ar incwm isel a phobl nad ydynt mewn cyflogaeth</w:t>
      </w:r>
      <w:r w:rsidR="00DF7AEE">
        <w:rPr>
          <w:lang w:val="cy-GB"/>
        </w:rPr>
        <w:t xml:space="preserve"> (ar ei ffordd).</w:t>
      </w:r>
      <w:r w:rsidRPr="00DF7AEE">
        <w:rPr>
          <w:lang w:val="cy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10811" w14:textId="77777777" w:rsidR="007326F2" w:rsidRDefault="00000000">
    <w:pPr>
      <w:pStyle w:val="Header"/>
    </w:pPr>
    <w:sdt>
      <w:sdtPr>
        <w:alias w:val="Page background"/>
        <w:tag w:val="page-bg"/>
        <w:id w:val="1187637014"/>
        <w:lock w:val="contentLocked"/>
        <w:docPartList>
          <w:docPartGallery w:val="Quick Parts"/>
          <w:docPartCategory w:val="Sustrans template elements"/>
        </w:docPartList>
      </w:sdtPr>
      <w:sdtContent/>
    </w:sdt>
    <w:r w:rsidR="007326F2" w:rsidRPr="00C10706">
      <w:t xml:space="preserve"> </w:t>
    </w:r>
    <w:sdt>
      <w:sdtPr>
        <w:alias w:val="Side bar"/>
        <w:tag w:val="side-bar"/>
        <w:id w:val="-1654676364"/>
        <w:lock w:val="contentLocked"/>
        <w:docPartList>
          <w:docPartGallery w:val="Quick Parts"/>
          <w:docPartCategory w:val="Sustrans template elements"/>
        </w:docPartList>
      </w:sdtPr>
      <w:sdtEndPr>
        <w:rPr>
          <w:rStyle w:val="Heading1Char"/>
          <w:rFonts w:asciiTheme="majorHAnsi" w:eastAsiaTheme="majorEastAsia" w:hAnsiTheme="majorHAnsi" w:cstheme="majorBidi"/>
          <w:b/>
          <w:color w:val="0D0086" w:themeColor="text2"/>
          <w:spacing w:val="-24"/>
          <w:sz w:val="72"/>
          <w:szCs w:val="32"/>
        </w:rPr>
      </w:sdtEndPr>
      <w:sdtContent>
        <w:r w:rsidR="007326F2" w:rsidRPr="007A37D7">
          <w:rPr>
            <w:rStyle w:val="Heading1Char"/>
            <w:noProof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3D0E18D5" wp14:editId="60DB7054">
                  <wp:simplePos x="1892595" y="3094074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640800" cy="10692000"/>
                  <wp:effectExtent l="0" t="0" r="6985" b="0"/>
                  <wp:wrapNone/>
                  <wp:docPr id="1561006001" name="Rectangl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800" cy="10692000"/>
                          </a:xfrm>
                          <a:prstGeom prst="rect">
                            <a:avLst/>
                          </a:prstGeom>
                          <a:solidFill>
                            <a:srgbClr val="922C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BFE2209" id="Rectangle 1" o:spid="_x0000_s1026" alt="&quot;&quot;" style="position:absolute;margin-left:0;margin-top:0;width:50.45pt;height:841.9pt;z-index:-25165823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" fillcolor="#922c6f" stroked="f" strokeweight="1pt">
                  <w10:wrap anchorx="page" anchory="page"/>
                </v:rect>
              </w:pict>
            </mc:Fallback>
          </mc:AlternateContent>
        </w:r>
      </w:sdtContent>
    </w:sdt>
    <w:r w:rsidR="007326F2">
      <w:rPr>
        <w:rStyle w:val="Heading1Char"/>
      </w:rPr>
      <w:t xml:space="preserve"> </w:t>
    </w:r>
    <w:sdt>
      <w:sdtPr>
        <w:rPr>
          <w:rStyle w:val="Heading1Char"/>
        </w:rPr>
        <w:alias w:val="Cover logo"/>
        <w:tag w:val="logo1"/>
        <w:id w:val="1587040398"/>
        <w:lock w:val="contentLocked"/>
        <w:showingPlcHdr/>
        <w:picture/>
      </w:sdtPr>
      <w:sdtContent>
        <w:r w:rsidR="007326F2">
          <w:rPr>
            <w:rStyle w:val="Heading1Char"/>
            <w:noProof/>
          </w:rPr>
          <w:drawing>
            <wp:anchor distT="0" distB="0" distL="114300" distR="114300" simplePos="0" relativeHeight="251658245" behindDoc="1" locked="1" layoutInCell="1" allowOverlap="1" wp14:anchorId="5D713542" wp14:editId="5B1510A6">
              <wp:simplePos x="0" y="0"/>
              <wp:positionH relativeFrom="page">
                <wp:posOffset>5670550</wp:posOffset>
              </wp:positionH>
              <wp:positionV relativeFrom="page">
                <wp:posOffset>9451340</wp:posOffset>
              </wp:positionV>
              <wp:extent cx="1407600" cy="666000"/>
              <wp:effectExtent l="0" t="0" r="2540" b="1270"/>
              <wp:wrapNone/>
              <wp:docPr id="508632727" name="Pictur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60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B1E1" w14:textId="77777777" w:rsidR="00330D9E" w:rsidRDefault="00000000">
    <w:pPr>
      <w:pStyle w:val="Header"/>
    </w:pPr>
    <w:sdt>
      <w:sdtPr>
        <w:alias w:val="Page background"/>
        <w:tag w:val="page-bg"/>
        <w:id w:val="-855497852"/>
        <w:lock w:val="contentLocked"/>
        <w:docPartList>
          <w:docPartGallery w:val="Quick Parts"/>
          <w:docPartCategory w:val="Sustrans template elements"/>
        </w:docPartList>
      </w:sdtPr>
      <w:sdtContent>
        <w:r w:rsidR="00C10706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5942F17E" wp14:editId="78376130">
                  <wp:simplePos x="3264195" y="3965944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7560000" cy="10692000"/>
                  <wp:effectExtent l="0" t="0" r="3175" b="0"/>
                  <wp:wrapNone/>
                  <wp:docPr id="2109623729" name="Rectangl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solidFill>
                            <a:srgbClr val="7FD2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DF426F" id="Rectangle 2" o:spid="_x0000_s1026" alt="&quot;&quot;" style="position:absolute;margin-left:0;margin-top:0;width:595.3pt;height:841.9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" fillcolor="#7fd2ea" stroked="f" strokeweight="1pt">
                  <w10:wrap anchorx="page" anchory="page"/>
                </v:rect>
              </w:pict>
            </mc:Fallback>
          </mc:AlternateContent>
        </w:r>
      </w:sdtContent>
    </w:sdt>
    <w:r w:rsidR="00C10706" w:rsidRPr="00C10706">
      <w:t xml:space="preserve"> </w:t>
    </w:r>
    <w:sdt>
      <w:sdtPr>
        <w:alias w:val="Side bar"/>
        <w:tag w:val="side-bar"/>
        <w:id w:val="-1045056336"/>
        <w:lock w:val="contentLocked"/>
        <w:docPartList>
          <w:docPartGallery w:val="Quick Parts"/>
          <w:docPartCategory w:val="Sustrans template elements"/>
        </w:docPartList>
      </w:sdtPr>
      <w:sdtEndPr>
        <w:rPr>
          <w:rStyle w:val="Heading1Char"/>
          <w:rFonts w:asciiTheme="majorHAnsi" w:eastAsiaTheme="majorEastAsia" w:hAnsiTheme="majorHAnsi" w:cstheme="majorBidi"/>
          <w:b/>
          <w:color w:val="0D0086" w:themeColor="text2"/>
          <w:spacing w:val="-24"/>
          <w:sz w:val="72"/>
          <w:szCs w:val="32"/>
        </w:rPr>
      </w:sdtEndPr>
      <w:sdtContent>
        <w:r w:rsidR="00C10706" w:rsidRPr="00C10706">
          <w:rPr>
            <w:rStyle w:val="Heading1Char"/>
            <w:noProof/>
          </w:rPr>
          <mc:AlternateContent>
            <mc:Choice Requires="wps">
              <w:drawing>
                <wp:anchor distT="0" distB="0" distL="114300" distR="114300" simplePos="0" relativeHeight="251658242" behindDoc="1" locked="0" layoutInCell="1" allowOverlap="1" wp14:anchorId="7F985649" wp14:editId="1233256F">
                  <wp:simplePos x="1892595" y="3094074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640800" cy="10692000"/>
                  <wp:effectExtent l="0" t="0" r="6985" b="0"/>
                  <wp:wrapNone/>
                  <wp:docPr id="1986772699" name="Rectangl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800" cy="10692000"/>
                          </a:xfrm>
                          <a:prstGeom prst="rect">
                            <a:avLst/>
                          </a:prstGeom>
                          <a:solidFill>
                            <a:srgbClr val="0D00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3F65930" id="Rectangle 1" o:spid="_x0000_s1026" alt="&quot;&quot;" style="position:absolute;margin-left:0;margin-top:0;width:50.45pt;height:841.9pt;z-index:-2516582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" fillcolor="#0d0086" stroked="f" strokeweight="1pt">
                  <w10:wrap anchorx="page" anchory="page"/>
                </v:rect>
              </w:pict>
            </mc:Fallback>
          </mc:AlternateContent>
        </w:r>
      </w:sdtContent>
    </w:sdt>
    <w:r w:rsidR="00C10706">
      <w:rPr>
        <w:rStyle w:val="Heading1Char"/>
      </w:rPr>
      <w:t xml:space="preserve"> </w:t>
    </w:r>
    <w:sdt>
      <w:sdtPr>
        <w:rPr>
          <w:rStyle w:val="Heading1Char"/>
        </w:rPr>
        <w:alias w:val="Cover logo"/>
        <w:tag w:val="logo1"/>
        <w:id w:val="-183824800"/>
        <w:lock w:val="contentLocked"/>
        <w:showingPlcHdr/>
        <w:picture/>
      </w:sdtPr>
      <w:sdtContent>
        <w:r w:rsidR="00606944">
          <w:rPr>
            <w:rStyle w:val="Heading1Char"/>
            <w:noProof/>
          </w:rPr>
          <w:drawing>
            <wp:anchor distT="0" distB="0" distL="114300" distR="114300" simplePos="0" relativeHeight="251658243" behindDoc="1" locked="1" layoutInCell="1" allowOverlap="1" wp14:anchorId="4F2FD0FD" wp14:editId="7871668E">
              <wp:simplePos x="0" y="0"/>
              <wp:positionH relativeFrom="page">
                <wp:posOffset>5670550</wp:posOffset>
              </wp:positionH>
              <wp:positionV relativeFrom="page">
                <wp:posOffset>9451340</wp:posOffset>
              </wp:positionV>
              <wp:extent cx="1407600" cy="666000"/>
              <wp:effectExtent l="0" t="0" r="2540" b="1270"/>
              <wp:wrapNone/>
              <wp:docPr id="17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60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F6DF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4E81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2EE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4CC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0F9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E478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E04C4"/>
    <w:lvl w:ilvl="0">
      <w:start w:val="1"/>
      <w:numFmt w:val="bullet"/>
      <w:pStyle w:val="ListBullet3"/>
      <w:lvlText w:val=""/>
      <w:lvlJc w:val="left"/>
      <w:pPr>
        <w:ind w:left="926" w:hanging="360"/>
      </w:pPr>
      <w:rPr>
        <w:rFonts w:ascii="Symbol" w:hAnsi="Symbol" w:hint="default"/>
        <w:color w:val="922C6F"/>
      </w:rPr>
    </w:lvl>
  </w:abstractNum>
  <w:abstractNum w:abstractNumId="7" w15:restartNumberingAfterBreak="0">
    <w:nsid w:val="FFFFFF83"/>
    <w:multiLevelType w:val="singleLevel"/>
    <w:tmpl w:val="A66866CE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b/>
        <w:bCs/>
        <w:color w:val="922C6F"/>
      </w:rPr>
    </w:lvl>
  </w:abstractNum>
  <w:abstractNum w:abstractNumId="8" w15:restartNumberingAfterBreak="0">
    <w:nsid w:val="FFFFFF88"/>
    <w:multiLevelType w:val="singleLevel"/>
    <w:tmpl w:val="524208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50E3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22C6F"/>
      </w:rPr>
    </w:lvl>
  </w:abstractNum>
  <w:abstractNum w:abstractNumId="10" w15:restartNumberingAfterBreak="0">
    <w:nsid w:val="0F39418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922C6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0138B5"/>
    <w:multiLevelType w:val="multilevel"/>
    <w:tmpl w:val="9F4CA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922C6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color w:val="922C6F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922C6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22C6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922C6F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  <w:color w:val="922C6F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86FA1"/>
    <w:multiLevelType w:val="hybridMultilevel"/>
    <w:tmpl w:val="63ECF57E"/>
    <w:lvl w:ilvl="0" w:tplc="56BE09BC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364B7"/>
    <w:multiLevelType w:val="multilevel"/>
    <w:tmpl w:val="2A3A52CC"/>
    <w:styleLink w:val="CurrentList5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  <w:color w:val="922C6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24E6A"/>
    <w:multiLevelType w:val="hybridMultilevel"/>
    <w:tmpl w:val="0714CF48"/>
    <w:lvl w:ilvl="0" w:tplc="0276E9AA">
      <w:start w:val="1"/>
      <w:numFmt w:val="decimal"/>
      <w:pStyle w:val="midquotebluenumberedlist"/>
      <w:lvlText w:val="%1."/>
      <w:lvlJc w:val="left"/>
      <w:pPr>
        <w:ind w:left="717" w:hanging="360"/>
      </w:pPr>
      <w:rPr>
        <w:rFonts w:hint="default"/>
        <w:b/>
        <w:i w:val="0"/>
        <w:color w:val="25377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83BD5"/>
    <w:multiLevelType w:val="hybridMultilevel"/>
    <w:tmpl w:val="9F4CA99E"/>
    <w:lvl w:ilvl="0" w:tplc="8D34ACA2">
      <w:start w:val="1"/>
      <w:numFmt w:val="bullet"/>
      <w:pStyle w:val="Bullis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922C6F"/>
      </w:rPr>
    </w:lvl>
    <w:lvl w:ilvl="1" w:tplc="258E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color w:val="922C6F"/>
      </w:rPr>
    </w:lvl>
    <w:lvl w:ilvl="2" w:tplc="EB98C22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922C6F"/>
      </w:rPr>
    </w:lvl>
    <w:lvl w:ilvl="3" w:tplc="2440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22C6F"/>
      </w:rPr>
    </w:lvl>
    <w:lvl w:ilvl="4" w:tplc="FE52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922C6F"/>
      </w:rPr>
    </w:lvl>
    <w:lvl w:ilvl="5" w:tplc="73BC4D0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  <w:color w:val="922C6F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E69D4"/>
    <w:multiLevelType w:val="hybridMultilevel"/>
    <w:tmpl w:val="95A0A4A8"/>
    <w:lvl w:ilvl="0" w:tplc="D6E24396">
      <w:start w:val="1"/>
      <w:numFmt w:val="bullet"/>
      <w:pStyle w:val="midquotebluebulllis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25377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F7C7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922C6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271C47"/>
    <w:multiLevelType w:val="hybridMultilevel"/>
    <w:tmpl w:val="4DCABE82"/>
    <w:lvl w:ilvl="0" w:tplc="1BACE29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 w:tplc="04DCAA42">
      <w:start w:val="1"/>
      <w:numFmt w:val="lowerLetter"/>
      <w:lvlText w:val="%2."/>
      <w:lvlJc w:val="left"/>
      <w:pPr>
        <w:ind w:left="1440" w:hanging="360"/>
      </w:pPr>
      <w:rPr>
        <w:color w:val="922C6F"/>
      </w:rPr>
    </w:lvl>
    <w:lvl w:ilvl="2" w:tplc="11683052">
      <w:start w:val="1"/>
      <w:numFmt w:val="lowerRoman"/>
      <w:lvlText w:val="%3."/>
      <w:lvlJc w:val="right"/>
      <w:pPr>
        <w:ind w:left="2160" w:hanging="180"/>
      </w:pPr>
      <w:rPr>
        <w:color w:val="922C6F"/>
      </w:rPr>
    </w:lvl>
    <w:lvl w:ilvl="3" w:tplc="2DD6CCD0">
      <w:start w:val="1"/>
      <w:numFmt w:val="decimal"/>
      <w:lvlText w:val="%4."/>
      <w:lvlJc w:val="left"/>
      <w:pPr>
        <w:ind w:left="2880" w:hanging="360"/>
      </w:pPr>
      <w:rPr>
        <w:color w:val="922C6F"/>
      </w:rPr>
    </w:lvl>
    <w:lvl w:ilvl="4" w:tplc="C79AF326">
      <w:start w:val="1"/>
      <w:numFmt w:val="lowerLetter"/>
      <w:lvlText w:val="%5."/>
      <w:lvlJc w:val="left"/>
      <w:pPr>
        <w:ind w:left="3600" w:hanging="360"/>
      </w:pPr>
      <w:rPr>
        <w:color w:val="922C6F"/>
      </w:rPr>
    </w:lvl>
    <w:lvl w:ilvl="5" w:tplc="EB3E57AA">
      <w:start w:val="1"/>
      <w:numFmt w:val="lowerRoman"/>
      <w:lvlText w:val="%6."/>
      <w:lvlJc w:val="right"/>
      <w:pPr>
        <w:ind w:left="4320" w:hanging="180"/>
      </w:pPr>
      <w:rPr>
        <w:color w:val="922C6F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626AC"/>
    <w:multiLevelType w:val="hybridMultilevel"/>
    <w:tmpl w:val="2A3A52CC"/>
    <w:lvl w:ilvl="0" w:tplc="BDD06CC6">
      <w:start w:val="1"/>
      <w:numFmt w:val="decimal"/>
      <w:pStyle w:val="midquotenumberedlist"/>
      <w:lvlText w:val="%1."/>
      <w:lvlJc w:val="left"/>
      <w:pPr>
        <w:ind w:left="717" w:hanging="360"/>
      </w:pPr>
      <w:rPr>
        <w:rFonts w:hint="default"/>
        <w:b/>
        <w:i w:val="0"/>
        <w:color w:val="922C6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77B5"/>
    <w:multiLevelType w:val="multilevel"/>
    <w:tmpl w:val="4DCABE82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922C6F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922C6F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922C6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922C6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922C6F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26F8B"/>
    <w:multiLevelType w:val="multilevel"/>
    <w:tmpl w:val="FB1CFC0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922C6F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922C6F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922C6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922C6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922C6F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92413"/>
    <w:multiLevelType w:val="multilevel"/>
    <w:tmpl w:val="4DCABE8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922C6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922C6F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922C6F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922C6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922C6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922C6F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6190">
    <w:abstractNumId w:val="18"/>
  </w:num>
  <w:num w:numId="2" w16cid:durableId="664207505">
    <w:abstractNumId w:val="15"/>
  </w:num>
  <w:num w:numId="3" w16cid:durableId="744062213">
    <w:abstractNumId w:val="10"/>
  </w:num>
  <w:num w:numId="4" w16cid:durableId="1992319598">
    <w:abstractNumId w:val="17"/>
  </w:num>
  <w:num w:numId="5" w16cid:durableId="1573420017">
    <w:abstractNumId w:val="12"/>
  </w:num>
  <w:num w:numId="6" w16cid:durableId="429474746">
    <w:abstractNumId w:val="9"/>
  </w:num>
  <w:num w:numId="7" w16cid:durableId="1483277134">
    <w:abstractNumId w:val="7"/>
  </w:num>
  <w:num w:numId="8" w16cid:durableId="1190337889">
    <w:abstractNumId w:val="6"/>
  </w:num>
  <w:num w:numId="9" w16cid:durableId="98062719">
    <w:abstractNumId w:val="21"/>
  </w:num>
  <w:num w:numId="10" w16cid:durableId="392431094">
    <w:abstractNumId w:val="22"/>
  </w:num>
  <w:num w:numId="11" w16cid:durableId="811361746">
    <w:abstractNumId w:val="19"/>
  </w:num>
  <w:num w:numId="12" w16cid:durableId="760104342">
    <w:abstractNumId w:val="20"/>
  </w:num>
  <w:num w:numId="13" w16cid:durableId="993266450">
    <w:abstractNumId w:val="11"/>
  </w:num>
  <w:num w:numId="14" w16cid:durableId="826558126">
    <w:abstractNumId w:val="16"/>
  </w:num>
  <w:num w:numId="15" w16cid:durableId="31273033">
    <w:abstractNumId w:val="13"/>
  </w:num>
  <w:num w:numId="16" w16cid:durableId="1857303222">
    <w:abstractNumId w:val="14"/>
  </w:num>
  <w:num w:numId="17" w16cid:durableId="245772661">
    <w:abstractNumId w:val="5"/>
  </w:num>
  <w:num w:numId="18" w16cid:durableId="624502576">
    <w:abstractNumId w:val="4"/>
  </w:num>
  <w:num w:numId="19" w16cid:durableId="2077429511">
    <w:abstractNumId w:val="8"/>
  </w:num>
  <w:num w:numId="20" w16cid:durableId="241987946">
    <w:abstractNumId w:val="3"/>
  </w:num>
  <w:num w:numId="21" w16cid:durableId="542791727">
    <w:abstractNumId w:val="2"/>
  </w:num>
  <w:num w:numId="22" w16cid:durableId="1127435175">
    <w:abstractNumId w:val="1"/>
  </w:num>
  <w:num w:numId="23" w16cid:durableId="97341449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gutterAtTop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lassic" w:val="False"/>
    <w:docVar w:name="WfObjects" w:val="Warned"/>
  </w:docVars>
  <w:rsids>
    <w:rsidRoot w:val="007326F2"/>
    <w:rsid w:val="000039AC"/>
    <w:rsid w:val="00006A11"/>
    <w:rsid w:val="00011A81"/>
    <w:rsid w:val="00012063"/>
    <w:rsid w:val="000134EC"/>
    <w:rsid w:val="00013D20"/>
    <w:rsid w:val="00017855"/>
    <w:rsid w:val="00017C9E"/>
    <w:rsid w:val="00024F27"/>
    <w:rsid w:val="000260C3"/>
    <w:rsid w:val="000264B6"/>
    <w:rsid w:val="000301AC"/>
    <w:rsid w:val="00034D08"/>
    <w:rsid w:val="000411C0"/>
    <w:rsid w:val="00041210"/>
    <w:rsid w:val="00042C1D"/>
    <w:rsid w:val="000444DD"/>
    <w:rsid w:val="0005500E"/>
    <w:rsid w:val="00055804"/>
    <w:rsid w:val="00057452"/>
    <w:rsid w:val="00062FD1"/>
    <w:rsid w:val="0006390F"/>
    <w:rsid w:val="00063E22"/>
    <w:rsid w:val="00064279"/>
    <w:rsid w:val="00064B61"/>
    <w:rsid w:val="00065D7A"/>
    <w:rsid w:val="0007098D"/>
    <w:rsid w:val="00071EC1"/>
    <w:rsid w:val="000742F6"/>
    <w:rsid w:val="00076E1E"/>
    <w:rsid w:val="000826F1"/>
    <w:rsid w:val="00083094"/>
    <w:rsid w:val="00083944"/>
    <w:rsid w:val="00085083"/>
    <w:rsid w:val="000A0A1D"/>
    <w:rsid w:val="000A19F1"/>
    <w:rsid w:val="000A3B9D"/>
    <w:rsid w:val="000A7D5B"/>
    <w:rsid w:val="000B6BC5"/>
    <w:rsid w:val="000B7514"/>
    <w:rsid w:val="000B7B14"/>
    <w:rsid w:val="000B7C0A"/>
    <w:rsid w:val="000C1551"/>
    <w:rsid w:val="000C21C7"/>
    <w:rsid w:val="000C4070"/>
    <w:rsid w:val="000C4655"/>
    <w:rsid w:val="000C47B8"/>
    <w:rsid w:val="000C5934"/>
    <w:rsid w:val="000D0B71"/>
    <w:rsid w:val="000D42EF"/>
    <w:rsid w:val="000D7B00"/>
    <w:rsid w:val="000E36E0"/>
    <w:rsid w:val="000E5257"/>
    <w:rsid w:val="000F0778"/>
    <w:rsid w:val="000F09DD"/>
    <w:rsid w:val="00101369"/>
    <w:rsid w:val="00106B1F"/>
    <w:rsid w:val="00110D6A"/>
    <w:rsid w:val="00115BF4"/>
    <w:rsid w:val="001169EF"/>
    <w:rsid w:val="00121A29"/>
    <w:rsid w:val="00122160"/>
    <w:rsid w:val="00122A02"/>
    <w:rsid w:val="00132BD6"/>
    <w:rsid w:val="001334B9"/>
    <w:rsid w:val="001341F6"/>
    <w:rsid w:val="00136CC4"/>
    <w:rsid w:val="00137035"/>
    <w:rsid w:val="00141FA0"/>
    <w:rsid w:val="001506ED"/>
    <w:rsid w:val="00151D04"/>
    <w:rsid w:val="00151E81"/>
    <w:rsid w:val="00161A5C"/>
    <w:rsid w:val="00161DC9"/>
    <w:rsid w:val="00172E73"/>
    <w:rsid w:val="00175932"/>
    <w:rsid w:val="00180827"/>
    <w:rsid w:val="001848B1"/>
    <w:rsid w:val="00187634"/>
    <w:rsid w:val="0018778D"/>
    <w:rsid w:val="00187B2F"/>
    <w:rsid w:val="0019225A"/>
    <w:rsid w:val="00192C99"/>
    <w:rsid w:val="001A13B8"/>
    <w:rsid w:val="001A2555"/>
    <w:rsid w:val="001C1F93"/>
    <w:rsid w:val="001C2C1A"/>
    <w:rsid w:val="001C5104"/>
    <w:rsid w:val="001C7EF4"/>
    <w:rsid w:val="001D2957"/>
    <w:rsid w:val="001D33A6"/>
    <w:rsid w:val="001D5B3D"/>
    <w:rsid w:val="001D7E1B"/>
    <w:rsid w:val="001E0EE7"/>
    <w:rsid w:val="001E23C3"/>
    <w:rsid w:val="001E5F0B"/>
    <w:rsid w:val="001F172D"/>
    <w:rsid w:val="001F1E6F"/>
    <w:rsid w:val="001F2712"/>
    <w:rsid w:val="001F36EF"/>
    <w:rsid w:val="001F7A68"/>
    <w:rsid w:val="00203572"/>
    <w:rsid w:val="00207C96"/>
    <w:rsid w:val="002128DF"/>
    <w:rsid w:val="00213926"/>
    <w:rsid w:val="00214E0F"/>
    <w:rsid w:val="00221894"/>
    <w:rsid w:val="00222C13"/>
    <w:rsid w:val="00222CED"/>
    <w:rsid w:val="0023390E"/>
    <w:rsid w:val="00237246"/>
    <w:rsid w:val="00240B13"/>
    <w:rsid w:val="00245B26"/>
    <w:rsid w:val="002461C3"/>
    <w:rsid w:val="00250BB3"/>
    <w:rsid w:val="0025204F"/>
    <w:rsid w:val="00253A04"/>
    <w:rsid w:val="00255FB4"/>
    <w:rsid w:val="00257437"/>
    <w:rsid w:val="00257900"/>
    <w:rsid w:val="00263C77"/>
    <w:rsid w:val="00263D0E"/>
    <w:rsid w:val="00265AB6"/>
    <w:rsid w:val="0026782D"/>
    <w:rsid w:val="00267B5B"/>
    <w:rsid w:val="00270A60"/>
    <w:rsid w:val="0028072A"/>
    <w:rsid w:val="00291711"/>
    <w:rsid w:val="0029238C"/>
    <w:rsid w:val="00293D04"/>
    <w:rsid w:val="002944E4"/>
    <w:rsid w:val="00295147"/>
    <w:rsid w:val="00296347"/>
    <w:rsid w:val="002A689A"/>
    <w:rsid w:val="002A7198"/>
    <w:rsid w:val="002B3B62"/>
    <w:rsid w:val="002B3E61"/>
    <w:rsid w:val="002B535B"/>
    <w:rsid w:val="002B78E6"/>
    <w:rsid w:val="002C6248"/>
    <w:rsid w:val="002C688B"/>
    <w:rsid w:val="002D12EF"/>
    <w:rsid w:val="002D30CC"/>
    <w:rsid w:val="002D49F5"/>
    <w:rsid w:val="002E3521"/>
    <w:rsid w:val="002E6EF0"/>
    <w:rsid w:val="002F3860"/>
    <w:rsid w:val="002F3E5B"/>
    <w:rsid w:val="002F48F5"/>
    <w:rsid w:val="002F7EC3"/>
    <w:rsid w:val="0030109D"/>
    <w:rsid w:val="003031A0"/>
    <w:rsid w:val="00310923"/>
    <w:rsid w:val="00312B72"/>
    <w:rsid w:val="00313422"/>
    <w:rsid w:val="00316166"/>
    <w:rsid w:val="00320EE7"/>
    <w:rsid w:val="00321866"/>
    <w:rsid w:val="00321C84"/>
    <w:rsid w:val="00325100"/>
    <w:rsid w:val="00325D44"/>
    <w:rsid w:val="00330D9E"/>
    <w:rsid w:val="0033139B"/>
    <w:rsid w:val="003341ED"/>
    <w:rsid w:val="00334785"/>
    <w:rsid w:val="00342167"/>
    <w:rsid w:val="0034425F"/>
    <w:rsid w:val="00351BFB"/>
    <w:rsid w:val="00352639"/>
    <w:rsid w:val="0035280B"/>
    <w:rsid w:val="00356600"/>
    <w:rsid w:val="003574D7"/>
    <w:rsid w:val="00357E34"/>
    <w:rsid w:val="00360599"/>
    <w:rsid w:val="00361533"/>
    <w:rsid w:val="00362C76"/>
    <w:rsid w:val="003645EF"/>
    <w:rsid w:val="003677E8"/>
    <w:rsid w:val="0037027C"/>
    <w:rsid w:val="00377786"/>
    <w:rsid w:val="0038122A"/>
    <w:rsid w:val="00384C99"/>
    <w:rsid w:val="00385642"/>
    <w:rsid w:val="00385B88"/>
    <w:rsid w:val="00386E93"/>
    <w:rsid w:val="0039073B"/>
    <w:rsid w:val="00390B96"/>
    <w:rsid w:val="0039240C"/>
    <w:rsid w:val="003953A2"/>
    <w:rsid w:val="00395E65"/>
    <w:rsid w:val="0039699C"/>
    <w:rsid w:val="003A6D4F"/>
    <w:rsid w:val="003B756D"/>
    <w:rsid w:val="003C2FD1"/>
    <w:rsid w:val="003C712E"/>
    <w:rsid w:val="003D4CA3"/>
    <w:rsid w:val="003D62B0"/>
    <w:rsid w:val="003D6B4C"/>
    <w:rsid w:val="003E23AD"/>
    <w:rsid w:val="003E5374"/>
    <w:rsid w:val="003E5D3C"/>
    <w:rsid w:val="003E617B"/>
    <w:rsid w:val="003F6EE1"/>
    <w:rsid w:val="00411BF6"/>
    <w:rsid w:val="00411F98"/>
    <w:rsid w:val="004131B3"/>
    <w:rsid w:val="0041486F"/>
    <w:rsid w:val="00415DDC"/>
    <w:rsid w:val="00417207"/>
    <w:rsid w:val="00420236"/>
    <w:rsid w:val="00420C87"/>
    <w:rsid w:val="00421637"/>
    <w:rsid w:val="00421F27"/>
    <w:rsid w:val="00433315"/>
    <w:rsid w:val="0043346A"/>
    <w:rsid w:val="004359E6"/>
    <w:rsid w:val="00436AD4"/>
    <w:rsid w:val="0044011D"/>
    <w:rsid w:val="0044051C"/>
    <w:rsid w:val="004408AC"/>
    <w:rsid w:val="00441EBD"/>
    <w:rsid w:val="0044524F"/>
    <w:rsid w:val="004465E3"/>
    <w:rsid w:val="00447309"/>
    <w:rsid w:val="0044757E"/>
    <w:rsid w:val="0045090E"/>
    <w:rsid w:val="0045319C"/>
    <w:rsid w:val="004618B6"/>
    <w:rsid w:val="00464AC6"/>
    <w:rsid w:val="00465240"/>
    <w:rsid w:val="004679B9"/>
    <w:rsid w:val="00467BF0"/>
    <w:rsid w:val="0047369D"/>
    <w:rsid w:val="00474A93"/>
    <w:rsid w:val="004765F8"/>
    <w:rsid w:val="00476A04"/>
    <w:rsid w:val="00476AB9"/>
    <w:rsid w:val="004770F9"/>
    <w:rsid w:val="004843F8"/>
    <w:rsid w:val="00486C85"/>
    <w:rsid w:val="0049070A"/>
    <w:rsid w:val="00493BC6"/>
    <w:rsid w:val="0049755D"/>
    <w:rsid w:val="004A2B39"/>
    <w:rsid w:val="004A3461"/>
    <w:rsid w:val="004A4433"/>
    <w:rsid w:val="004B079F"/>
    <w:rsid w:val="004B1AA1"/>
    <w:rsid w:val="004B4BC5"/>
    <w:rsid w:val="004B5074"/>
    <w:rsid w:val="004B52FB"/>
    <w:rsid w:val="004B5805"/>
    <w:rsid w:val="004C0EBF"/>
    <w:rsid w:val="004C12EB"/>
    <w:rsid w:val="004C33E0"/>
    <w:rsid w:val="004C526A"/>
    <w:rsid w:val="004C53E2"/>
    <w:rsid w:val="004C58A7"/>
    <w:rsid w:val="004C6098"/>
    <w:rsid w:val="004D1BD7"/>
    <w:rsid w:val="004D36AB"/>
    <w:rsid w:val="004D5E90"/>
    <w:rsid w:val="004D792E"/>
    <w:rsid w:val="004E40A2"/>
    <w:rsid w:val="004E4A3B"/>
    <w:rsid w:val="004E58F2"/>
    <w:rsid w:val="004F267C"/>
    <w:rsid w:val="004F3704"/>
    <w:rsid w:val="004F41AE"/>
    <w:rsid w:val="004F5CC5"/>
    <w:rsid w:val="00501A38"/>
    <w:rsid w:val="0050414E"/>
    <w:rsid w:val="00504C02"/>
    <w:rsid w:val="005102AA"/>
    <w:rsid w:val="00516ADB"/>
    <w:rsid w:val="00521620"/>
    <w:rsid w:val="005227D8"/>
    <w:rsid w:val="00523474"/>
    <w:rsid w:val="00524EDA"/>
    <w:rsid w:val="00525BED"/>
    <w:rsid w:val="00527D59"/>
    <w:rsid w:val="00530C49"/>
    <w:rsid w:val="005348AF"/>
    <w:rsid w:val="00537445"/>
    <w:rsid w:val="00540768"/>
    <w:rsid w:val="00540ED3"/>
    <w:rsid w:val="00542015"/>
    <w:rsid w:val="00543720"/>
    <w:rsid w:val="0054450A"/>
    <w:rsid w:val="00546AB7"/>
    <w:rsid w:val="00547693"/>
    <w:rsid w:val="0054777F"/>
    <w:rsid w:val="005507FB"/>
    <w:rsid w:val="00556B72"/>
    <w:rsid w:val="0056052B"/>
    <w:rsid w:val="00561993"/>
    <w:rsid w:val="00565181"/>
    <w:rsid w:val="00567CC4"/>
    <w:rsid w:val="00570EA9"/>
    <w:rsid w:val="005715AF"/>
    <w:rsid w:val="00571635"/>
    <w:rsid w:val="00572881"/>
    <w:rsid w:val="00577AB6"/>
    <w:rsid w:val="00594DAF"/>
    <w:rsid w:val="0059730E"/>
    <w:rsid w:val="005A0673"/>
    <w:rsid w:val="005A2177"/>
    <w:rsid w:val="005A2616"/>
    <w:rsid w:val="005A495C"/>
    <w:rsid w:val="005B0A12"/>
    <w:rsid w:val="005B10CC"/>
    <w:rsid w:val="005B3765"/>
    <w:rsid w:val="005B564E"/>
    <w:rsid w:val="005C013B"/>
    <w:rsid w:val="005C0695"/>
    <w:rsid w:val="005C08A7"/>
    <w:rsid w:val="005C6C06"/>
    <w:rsid w:val="005D358C"/>
    <w:rsid w:val="005D3EAF"/>
    <w:rsid w:val="005D492A"/>
    <w:rsid w:val="005D5198"/>
    <w:rsid w:val="005E2C67"/>
    <w:rsid w:val="005F6493"/>
    <w:rsid w:val="005F660D"/>
    <w:rsid w:val="006001A1"/>
    <w:rsid w:val="00600271"/>
    <w:rsid w:val="00602952"/>
    <w:rsid w:val="00604C6C"/>
    <w:rsid w:val="00605217"/>
    <w:rsid w:val="00606944"/>
    <w:rsid w:val="00607F9E"/>
    <w:rsid w:val="00613E60"/>
    <w:rsid w:val="00617F15"/>
    <w:rsid w:val="00621225"/>
    <w:rsid w:val="0062166C"/>
    <w:rsid w:val="006224E3"/>
    <w:rsid w:val="006300AF"/>
    <w:rsid w:val="006332F4"/>
    <w:rsid w:val="00640450"/>
    <w:rsid w:val="00641507"/>
    <w:rsid w:val="006425E3"/>
    <w:rsid w:val="0064345A"/>
    <w:rsid w:val="0064574B"/>
    <w:rsid w:val="0064637F"/>
    <w:rsid w:val="00657319"/>
    <w:rsid w:val="00665AD8"/>
    <w:rsid w:val="006666F0"/>
    <w:rsid w:val="00667DBF"/>
    <w:rsid w:val="006700D0"/>
    <w:rsid w:val="00672992"/>
    <w:rsid w:val="0067527E"/>
    <w:rsid w:val="00680C2B"/>
    <w:rsid w:val="00683AE4"/>
    <w:rsid w:val="0068567D"/>
    <w:rsid w:val="006857B7"/>
    <w:rsid w:val="00686382"/>
    <w:rsid w:val="0069117B"/>
    <w:rsid w:val="00691BAF"/>
    <w:rsid w:val="00692A54"/>
    <w:rsid w:val="00693A6E"/>
    <w:rsid w:val="00695D4A"/>
    <w:rsid w:val="00696BDA"/>
    <w:rsid w:val="00696C96"/>
    <w:rsid w:val="006A0351"/>
    <w:rsid w:val="006A5974"/>
    <w:rsid w:val="006B30DC"/>
    <w:rsid w:val="006B491E"/>
    <w:rsid w:val="006C0FAC"/>
    <w:rsid w:val="006C234A"/>
    <w:rsid w:val="006C4024"/>
    <w:rsid w:val="006C6D8F"/>
    <w:rsid w:val="006C7326"/>
    <w:rsid w:val="006D51A1"/>
    <w:rsid w:val="006D51E4"/>
    <w:rsid w:val="006D5DF0"/>
    <w:rsid w:val="006D654F"/>
    <w:rsid w:val="006E4A9E"/>
    <w:rsid w:val="006E501F"/>
    <w:rsid w:val="006E5106"/>
    <w:rsid w:val="006E6017"/>
    <w:rsid w:val="006E77F0"/>
    <w:rsid w:val="006F26E0"/>
    <w:rsid w:val="006F5500"/>
    <w:rsid w:val="00704F74"/>
    <w:rsid w:val="00705B40"/>
    <w:rsid w:val="00706F1B"/>
    <w:rsid w:val="007147B7"/>
    <w:rsid w:val="00714AD3"/>
    <w:rsid w:val="00717363"/>
    <w:rsid w:val="007213D3"/>
    <w:rsid w:val="00721E8C"/>
    <w:rsid w:val="007278AD"/>
    <w:rsid w:val="007326F2"/>
    <w:rsid w:val="00732F1B"/>
    <w:rsid w:val="0073425B"/>
    <w:rsid w:val="00734EAF"/>
    <w:rsid w:val="007548BA"/>
    <w:rsid w:val="007548F8"/>
    <w:rsid w:val="007605EC"/>
    <w:rsid w:val="00770F49"/>
    <w:rsid w:val="0077380C"/>
    <w:rsid w:val="007754F0"/>
    <w:rsid w:val="00787F7A"/>
    <w:rsid w:val="00790B9A"/>
    <w:rsid w:val="0079221D"/>
    <w:rsid w:val="007929FB"/>
    <w:rsid w:val="00792C45"/>
    <w:rsid w:val="007A0EA4"/>
    <w:rsid w:val="007A37D7"/>
    <w:rsid w:val="007A3C67"/>
    <w:rsid w:val="007A4B0C"/>
    <w:rsid w:val="007A58A2"/>
    <w:rsid w:val="007B0FBE"/>
    <w:rsid w:val="007B2651"/>
    <w:rsid w:val="007B5DBD"/>
    <w:rsid w:val="007B7DD8"/>
    <w:rsid w:val="007C0330"/>
    <w:rsid w:val="007C0D3B"/>
    <w:rsid w:val="007D0829"/>
    <w:rsid w:val="007D18B2"/>
    <w:rsid w:val="007D6B6F"/>
    <w:rsid w:val="007F2B78"/>
    <w:rsid w:val="007F766D"/>
    <w:rsid w:val="00802081"/>
    <w:rsid w:val="00802B1D"/>
    <w:rsid w:val="00803136"/>
    <w:rsid w:val="00804991"/>
    <w:rsid w:val="00806B4A"/>
    <w:rsid w:val="00812A6D"/>
    <w:rsid w:val="00813192"/>
    <w:rsid w:val="00815D83"/>
    <w:rsid w:val="008165DD"/>
    <w:rsid w:val="008170BA"/>
    <w:rsid w:val="00820CC4"/>
    <w:rsid w:val="0082677A"/>
    <w:rsid w:val="00827B45"/>
    <w:rsid w:val="00837BBC"/>
    <w:rsid w:val="0084098D"/>
    <w:rsid w:val="008447A6"/>
    <w:rsid w:val="0085644F"/>
    <w:rsid w:val="0086460A"/>
    <w:rsid w:val="00865E36"/>
    <w:rsid w:val="008668F8"/>
    <w:rsid w:val="00871226"/>
    <w:rsid w:val="00875764"/>
    <w:rsid w:val="00875E2F"/>
    <w:rsid w:val="00880915"/>
    <w:rsid w:val="00884EEE"/>
    <w:rsid w:val="00886CB0"/>
    <w:rsid w:val="00892700"/>
    <w:rsid w:val="00892B7A"/>
    <w:rsid w:val="0089381F"/>
    <w:rsid w:val="008944F8"/>
    <w:rsid w:val="00895B6B"/>
    <w:rsid w:val="00896AF6"/>
    <w:rsid w:val="00897A3D"/>
    <w:rsid w:val="008B3769"/>
    <w:rsid w:val="008B3FF6"/>
    <w:rsid w:val="008B78A9"/>
    <w:rsid w:val="008B7F4E"/>
    <w:rsid w:val="008C3549"/>
    <w:rsid w:val="008C7556"/>
    <w:rsid w:val="008C791B"/>
    <w:rsid w:val="008D179E"/>
    <w:rsid w:val="008D1948"/>
    <w:rsid w:val="008F5A26"/>
    <w:rsid w:val="008F64CD"/>
    <w:rsid w:val="008F728C"/>
    <w:rsid w:val="009013D3"/>
    <w:rsid w:val="00903849"/>
    <w:rsid w:val="0090456D"/>
    <w:rsid w:val="00905D18"/>
    <w:rsid w:val="009076E8"/>
    <w:rsid w:val="00917578"/>
    <w:rsid w:val="00917BB0"/>
    <w:rsid w:val="009200A3"/>
    <w:rsid w:val="00920419"/>
    <w:rsid w:val="00920E4B"/>
    <w:rsid w:val="00927CCE"/>
    <w:rsid w:val="00936F70"/>
    <w:rsid w:val="00940BD0"/>
    <w:rsid w:val="0094145B"/>
    <w:rsid w:val="00944451"/>
    <w:rsid w:val="00950D9B"/>
    <w:rsid w:val="0095155A"/>
    <w:rsid w:val="00951A1D"/>
    <w:rsid w:val="00956390"/>
    <w:rsid w:val="0096026E"/>
    <w:rsid w:val="009620F6"/>
    <w:rsid w:val="0096311C"/>
    <w:rsid w:val="00966751"/>
    <w:rsid w:val="009710F2"/>
    <w:rsid w:val="009717B9"/>
    <w:rsid w:val="00971AFD"/>
    <w:rsid w:val="009769C5"/>
    <w:rsid w:val="00977FCA"/>
    <w:rsid w:val="00980269"/>
    <w:rsid w:val="009819C9"/>
    <w:rsid w:val="00981F4D"/>
    <w:rsid w:val="00982173"/>
    <w:rsid w:val="009843A9"/>
    <w:rsid w:val="0098569A"/>
    <w:rsid w:val="00990830"/>
    <w:rsid w:val="00991B6D"/>
    <w:rsid w:val="00994A22"/>
    <w:rsid w:val="009961A7"/>
    <w:rsid w:val="0099692C"/>
    <w:rsid w:val="009A58DF"/>
    <w:rsid w:val="009B2539"/>
    <w:rsid w:val="009B47B7"/>
    <w:rsid w:val="009B51FE"/>
    <w:rsid w:val="009C0B9E"/>
    <w:rsid w:val="009D30A0"/>
    <w:rsid w:val="009D68C6"/>
    <w:rsid w:val="009D769F"/>
    <w:rsid w:val="009E4AFE"/>
    <w:rsid w:val="009E7C0A"/>
    <w:rsid w:val="009F0149"/>
    <w:rsid w:val="009F4DC0"/>
    <w:rsid w:val="009F4FEE"/>
    <w:rsid w:val="00A01EB7"/>
    <w:rsid w:val="00A057AC"/>
    <w:rsid w:val="00A10075"/>
    <w:rsid w:val="00A12E30"/>
    <w:rsid w:val="00A14ECF"/>
    <w:rsid w:val="00A1689D"/>
    <w:rsid w:val="00A16D92"/>
    <w:rsid w:val="00A202DA"/>
    <w:rsid w:val="00A2043D"/>
    <w:rsid w:val="00A22527"/>
    <w:rsid w:val="00A23EC7"/>
    <w:rsid w:val="00A31378"/>
    <w:rsid w:val="00A32287"/>
    <w:rsid w:val="00A33327"/>
    <w:rsid w:val="00A35177"/>
    <w:rsid w:val="00A376EA"/>
    <w:rsid w:val="00A410A6"/>
    <w:rsid w:val="00A41306"/>
    <w:rsid w:val="00A44FBA"/>
    <w:rsid w:val="00A46FE3"/>
    <w:rsid w:val="00A53115"/>
    <w:rsid w:val="00A5627E"/>
    <w:rsid w:val="00A60F8D"/>
    <w:rsid w:val="00A61D60"/>
    <w:rsid w:val="00A66A0F"/>
    <w:rsid w:val="00A70161"/>
    <w:rsid w:val="00A72B0C"/>
    <w:rsid w:val="00A7668F"/>
    <w:rsid w:val="00A777DF"/>
    <w:rsid w:val="00A82789"/>
    <w:rsid w:val="00A87CE5"/>
    <w:rsid w:val="00A87DCF"/>
    <w:rsid w:val="00A92045"/>
    <w:rsid w:val="00A92275"/>
    <w:rsid w:val="00A92C13"/>
    <w:rsid w:val="00A971ED"/>
    <w:rsid w:val="00AA1AFC"/>
    <w:rsid w:val="00AB2FB2"/>
    <w:rsid w:val="00AB495D"/>
    <w:rsid w:val="00AB5808"/>
    <w:rsid w:val="00AB6FE1"/>
    <w:rsid w:val="00AC1C3C"/>
    <w:rsid w:val="00AC4BD4"/>
    <w:rsid w:val="00AC4EEB"/>
    <w:rsid w:val="00AD4FAE"/>
    <w:rsid w:val="00AE1265"/>
    <w:rsid w:val="00AE2406"/>
    <w:rsid w:val="00AE245B"/>
    <w:rsid w:val="00AE2E22"/>
    <w:rsid w:val="00AE30BB"/>
    <w:rsid w:val="00AE4ECD"/>
    <w:rsid w:val="00AE54D1"/>
    <w:rsid w:val="00AF0951"/>
    <w:rsid w:val="00AF387C"/>
    <w:rsid w:val="00B03630"/>
    <w:rsid w:val="00B058CD"/>
    <w:rsid w:val="00B1532E"/>
    <w:rsid w:val="00B1697C"/>
    <w:rsid w:val="00B22C18"/>
    <w:rsid w:val="00B25E9F"/>
    <w:rsid w:val="00B36653"/>
    <w:rsid w:val="00B37E5C"/>
    <w:rsid w:val="00B41F5C"/>
    <w:rsid w:val="00B47C38"/>
    <w:rsid w:val="00B50CCE"/>
    <w:rsid w:val="00B55F24"/>
    <w:rsid w:val="00B5616E"/>
    <w:rsid w:val="00B57590"/>
    <w:rsid w:val="00B63632"/>
    <w:rsid w:val="00B651C0"/>
    <w:rsid w:val="00B65970"/>
    <w:rsid w:val="00B67820"/>
    <w:rsid w:val="00B739ED"/>
    <w:rsid w:val="00B75DE2"/>
    <w:rsid w:val="00B75E3F"/>
    <w:rsid w:val="00B77322"/>
    <w:rsid w:val="00B868D4"/>
    <w:rsid w:val="00B86F6B"/>
    <w:rsid w:val="00B9033B"/>
    <w:rsid w:val="00B97718"/>
    <w:rsid w:val="00BA0CDB"/>
    <w:rsid w:val="00BA2063"/>
    <w:rsid w:val="00BA5D4F"/>
    <w:rsid w:val="00BA7F8A"/>
    <w:rsid w:val="00BC282F"/>
    <w:rsid w:val="00BC385E"/>
    <w:rsid w:val="00BC3FA9"/>
    <w:rsid w:val="00BC6A0E"/>
    <w:rsid w:val="00BD05BD"/>
    <w:rsid w:val="00BD0A46"/>
    <w:rsid w:val="00BD2F9F"/>
    <w:rsid w:val="00BD378C"/>
    <w:rsid w:val="00BD3B07"/>
    <w:rsid w:val="00BD3E01"/>
    <w:rsid w:val="00BD6D6D"/>
    <w:rsid w:val="00BE1206"/>
    <w:rsid w:val="00BE2D2B"/>
    <w:rsid w:val="00BE33FD"/>
    <w:rsid w:val="00BF247B"/>
    <w:rsid w:val="00BF4C64"/>
    <w:rsid w:val="00C0033E"/>
    <w:rsid w:val="00C03842"/>
    <w:rsid w:val="00C05F30"/>
    <w:rsid w:val="00C10706"/>
    <w:rsid w:val="00C10D8E"/>
    <w:rsid w:val="00C12A6D"/>
    <w:rsid w:val="00C2050D"/>
    <w:rsid w:val="00C2127E"/>
    <w:rsid w:val="00C21E61"/>
    <w:rsid w:val="00C24886"/>
    <w:rsid w:val="00C30924"/>
    <w:rsid w:val="00C31206"/>
    <w:rsid w:val="00C323B0"/>
    <w:rsid w:val="00C32F50"/>
    <w:rsid w:val="00C354E7"/>
    <w:rsid w:val="00C35FD0"/>
    <w:rsid w:val="00C37BA8"/>
    <w:rsid w:val="00C421D7"/>
    <w:rsid w:val="00C4391F"/>
    <w:rsid w:val="00C43E35"/>
    <w:rsid w:val="00C44AEF"/>
    <w:rsid w:val="00C4747A"/>
    <w:rsid w:val="00C51C36"/>
    <w:rsid w:val="00C5539D"/>
    <w:rsid w:val="00C561BF"/>
    <w:rsid w:val="00C56FAC"/>
    <w:rsid w:val="00C64675"/>
    <w:rsid w:val="00C75033"/>
    <w:rsid w:val="00C81755"/>
    <w:rsid w:val="00C8227E"/>
    <w:rsid w:val="00C8605E"/>
    <w:rsid w:val="00C94D1F"/>
    <w:rsid w:val="00C971B9"/>
    <w:rsid w:val="00CA0549"/>
    <w:rsid w:val="00CA0885"/>
    <w:rsid w:val="00CA3EF9"/>
    <w:rsid w:val="00CA5225"/>
    <w:rsid w:val="00CB5BFC"/>
    <w:rsid w:val="00CB66B4"/>
    <w:rsid w:val="00CB6FAD"/>
    <w:rsid w:val="00CC1B5A"/>
    <w:rsid w:val="00CC1DDB"/>
    <w:rsid w:val="00CC6DB4"/>
    <w:rsid w:val="00CC75D2"/>
    <w:rsid w:val="00CD2F60"/>
    <w:rsid w:val="00CD51DC"/>
    <w:rsid w:val="00CD56DB"/>
    <w:rsid w:val="00CD6919"/>
    <w:rsid w:val="00CD7989"/>
    <w:rsid w:val="00CE1289"/>
    <w:rsid w:val="00CF0502"/>
    <w:rsid w:val="00CF29EE"/>
    <w:rsid w:val="00D01140"/>
    <w:rsid w:val="00D01DB2"/>
    <w:rsid w:val="00D02133"/>
    <w:rsid w:val="00D04C85"/>
    <w:rsid w:val="00D05732"/>
    <w:rsid w:val="00D07E68"/>
    <w:rsid w:val="00D107E6"/>
    <w:rsid w:val="00D1328D"/>
    <w:rsid w:val="00D14D0A"/>
    <w:rsid w:val="00D157B8"/>
    <w:rsid w:val="00D2003E"/>
    <w:rsid w:val="00D21324"/>
    <w:rsid w:val="00D216C4"/>
    <w:rsid w:val="00D221EC"/>
    <w:rsid w:val="00D240A4"/>
    <w:rsid w:val="00D252FE"/>
    <w:rsid w:val="00D253B5"/>
    <w:rsid w:val="00D30062"/>
    <w:rsid w:val="00D30242"/>
    <w:rsid w:val="00D3398A"/>
    <w:rsid w:val="00D404ED"/>
    <w:rsid w:val="00D41A9B"/>
    <w:rsid w:val="00D44E82"/>
    <w:rsid w:val="00D46CC2"/>
    <w:rsid w:val="00D50E76"/>
    <w:rsid w:val="00D51774"/>
    <w:rsid w:val="00D53DA1"/>
    <w:rsid w:val="00D6268D"/>
    <w:rsid w:val="00D66E39"/>
    <w:rsid w:val="00D8126E"/>
    <w:rsid w:val="00D914DF"/>
    <w:rsid w:val="00D91FE7"/>
    <w:rsid w:val="00D95C3D"/>
    <w:rsid w:val="00DA1109"/>
    <w:rsid w:val="00DA2705"/>
    <w:rsid w:val="00DC54DE"/>
    <w:rsid w:val="00DC5816"/>
    <w:rsid w:val="00DD197E"/>
    <w:rsid w:val="00DD26FA"/>
    <w:rsid w:val="00DE0008"/>
    <w:rsid w:val="00DE05F9"/>
    <w:rsid w:val="00DE287B"/>
    <w:rsid w:val="00DE3B20"/>
    <w:rsid w:val="00DE6B02"/>
    <w:rsid w:val="00DE727C"/>
    <w:rsid w:val="00DF0E70"/>
    <w:rsid w:val="00DF7AEE"/>
    <w:rsid w:val="00E02F48"/>
    <w:rsid w:val="00E06E06"/>
    <w:rsid w:val="00E10C3A"/>
    <w:rsid w:val="00E119B6"/>
    <w:rsid w:val="00E13951"/>
    <w:rsid w:val="00E14E29"/>
    <w:rsid w:val="00E21AE5"/>
    <w:rsid w:val="00E23A03"/>
    <w:rsid w:val="00E3736D"/>
    <w:rsid w:val="00E4301E"/>
    <w:rsid w:val="00E45189"/>
    <w:rsid w:val="00E453EA"/>
    <w:rsid w:val="00E47973"/>
    <w:rsid w:val="00E50F1F"/>
    <w:rsid w:val="00E614E1"/>
    <w:rsid w:val="00E622C9"/>
    <w:rsid w:val="00E65C1B"/>
    <w:rsid w:val="00E73683"/>
    <w:rsid w:val="00E75F65"/>
    <w:rsid w:val="00E80EAB"/>
    <w:rsid w:val="00E81294"/>
    <w:rsid w:val="00E81E24"/>
    <w:rsid w:val="00E8316E"/>
    <w:rsid w:val="00E83DF3"/>
    <w:rsid w:val="00E92B3A"/>
    <w:rsid w:val="00E94D1B"/>
    <w:rsid w:val="00E969F5"/>
    <w:rsid w:val="00EA04F7"/>
    <w:rsid w:val="00EA1B57"/>
    <w:rsid w:val="00EA6792"/>
    <w:rsid w:val="00EA6DA4"/>
    <w:rsid w:val="00EA78A5"/>
    <w:rsid w:val="00EB0642"/>
    <w:rsid w:val="00EB184C"/>
    <w:rsid w:val="00EB1A85"/>
    <w:rsid w:val="00EB1BAB"/>
    <w:rsid w:val="00EB6AFF"/>
    <w:rsid w:val="00EB72EE"/>
    <w:rsid w:val="00EC2046"/>
    <w:rsid w:val="00EC23A5"/>
    <w:rsid w:val="00EC2525"/>
    <w:rsid w:val="00EC5CA3"/>
    <w:rsid w:val="00ED01BF"/>
    <w:rsid w:val="00ED1397"/>
    <w:rsid w:val="00ED14DF"/>
    <w:rsid w:val="00ED1FA2"/>
    <w:rsid w:val="00ED48A5"/>
    <w:rsid w:val="00ED5600"/>
    <w:rsid w:val="00ED7494"/>
    <w:rsid w:val="00EE092C"/>
    <w:rsid w:val="00EE0ECF"/>
    <w:rsid w:val="00EE178B"/>
    <w:rsid w:val="00EE2ABD"/>
    <w:rsid w:val="00EE6B86"/>
    <w:rsid w:val="00EE7956"/>
    <w:rsid w:val="00EF2F5F"/>
    <w:rsid w:val="00EF590D"/>
    <w:rsid w:val="00EF67D6"/>
    <w:rsid w:val="00EF73AD"/>
    <w:rsid w:val="00EF7B1E"/>
    <w:rsid w:val="00F004DA"/>
    <w:rsid w:val="00F00EC0"/>
    <w:rsid w:val="00F01448"/>
    <w:rsid w:val="00F020DB"/>
    <w:rsid w:val="00F0486A"/>
    <w:rsid w:val="00F075EF"/>
    <w:rsid w:val="00F10962"/>
    <w:rsid w:val="00F109D0"/>
    <w:rsid w:val="00F22425"/>
    <w:rsid w:val="00F24856"/>
    <w:rsid w:val="00F33920"/>
    <w:rsid w:val="00F42C96"/>
    <w:rsid w:val="00F43D2A"/>
    <w:rsid w:val="00F44568"/>
    <w:rsid w:val="00F4739A"/>
    <w:rsid w:val="00F479AA"/>
    <w:rsid w:val="00F52103"/>
    <w:rsid w:val="00F576A8"/>
    <w:rsid w:val="00F60C8F"/>
    <w:rsid w:val="00F614B2"/>
    <w:rsid w:val="00F61AA2"/>
    <w:rsid w:val="00F70847"/>
    <w:rsid w:val="00F729AA"/>
    <w:rsid w:val="00F756A7"/>
    <w:rsid w:val="00F772E6"/>
    <w:rsid w:val="00F823C4"/>
    <w:rsid w:val="00F83C5D"/>
    <w:rsid w:val="00F8469D"/>
    <w:rsid w:val="00F86150"/>
    <w:rsid w:val="00F87782"/>
    <w:rsid w:val="00F90BBF"/>
    <w:rsid w:val="00F93F10"/>
    <w:rsid w:val="00F97674"/>
    <w:rsid w:val="00FA06F2"/>
    <w:rsid w:val="00FA7B02"/>
    <w:rsid w:val="00FB13D0"/>
    <w:rsid w:val="00FB286B"/>
    <w:rsid w:val="00FB452F"/>
    <w:rsid w:val="00FB5B5F"/>
    <w:rsid w:val="00FB78BC"/>
    <w:rsid w:val="00FD36EE"/>
    <w:rsid w:val="00FE00B1"/>
    <w:rsid w:val="00FE281A"/>
    <w:rsid w:val="00FE6C4D"/>
    <w:rsid w:val="00FE72FF"/>
    <w:rsid w:val="00FF5F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DE141"/>
  <w15:docId w15:val="{A8455B0B-5991-9F44-AAB3-1DF4ECBD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14042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263C77"/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263C77"/>
    <w:pPr>
      <w:keepNext/>
      <w:keepLines/>
      <w:pageBreakBefore/>
      <w:suppressAutoHyphens/>
      <w:spacing w:after="480"/>
      <w:outlineLvl w:val="0"/>
    </w:pPr>
    <w:rPr>
      <w:rFonts w:asciiTheme="majorHAnsi" w:eastAsiaTheme="majorEastAsia" w:hAnsiTheme="majorHAnsi" w:cstheme="majorBidi"/>
      <w:b/>
      <w:color w:val="0D0086" w:themeColor="text2"/>
      <w:spacing w:val="-24"/>
      <w:sz w:val="7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1"/>
    <w:qFormat/>
    <w:rsid w:val="00AE245B"/>
    <w:pPr>
      <w:keepNext/>
      <w:keepLines/>
      <w:suppressAutoHyphens/>
      <w:spacing w:before="640" w:after="240"/>
      <w:outlineLvl w:val="1"/>
    </w:pPr>
    <w:rPr>
      <w:rFonts w:asciiTheme="majorHAnsi" w:eastAsiaTheme="majorEastAsia" w:hAnsiTheme="majorHAnsi" w:cstheme="majorBidi"/>
      <w:b/>
      <w:color w:val="922C6F" w:themeColor="accent1"/>
      <w:sz w:val="48"/>
      <w:szCs w:val="96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AE245B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D0086" w:themeColor="text2"/>
      <w:sz w:val="36"/>
      <w:szCs w:val="24"/>
    </w:rPr>
  </w:style>
  <w:style w:type="paragraph" w:styleId="Heading4">
    <w:name w:val="heading 4"/>
    <w:aliases w:val="H4"/>
    <w:basedOn w:val="Normal"/>
    <w:next w:val="Normal"/>
    <w:link w:val="Heading4Char"/>
    <w:uiPriority w:val="1"/>
    <w:qFormat/>
    <w:rsid w:val="00AE24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color w:val="414042" w:themeColor="text1"/>
      <w:sz w:val="32"/>
    </w:rPr>
  </w:style>
  <w:style w:type="paragraph" w:styleId="Heading5">
    <w:name w:val="heading 5"/>
    <w:aliases w:val="H5"/>
    <w:basedOn w:val="Normal"/>
    <w:next w:val="Normal"/>
    <w:link w:val="Heading5Char"/>
    <w:uiPriority w:val="1"/>
    <w:qFormat/>
    <w:rsid w:val="00AE245B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0D0086" w:themeColor="text2"/>
    </w:rPr>
  </w:style>
  <w:style w:type="paragraph" w:styleId="Heading6">
    <w:name w:val="heading 6"/>
    <w:aliases w:val="H6"/>
    <w:basedOn w:val="Normal"/>
    <w:next w:val="Normal"/>
    <w:link w:val="Heading6Char"/>
    <w:uiPriority w:val="9"/>
    <w:unhideWhenUsed/>
    <w:rsid w:val="00AE245B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922C6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14D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16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D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D5C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D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D5C5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1635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71635"/>
    <w:rPr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5D3EAF"/>
    <w:rPr>
      <w:color w:val="808080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263C77"/>
    <w:rPr>
      <w:rFonts w:asciiTheme="majorHAnsi" w:eastAsiaTheme="majorEastAsia" w:hAnsiTheme="majorHAnsi" w:cstheme="majorBidi"/>
      <w:b/>
      <w:color w:val="0D0086" w:themeColor="text2"/>
      <w:spacing w:val="-24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076E1E"/>
    <w:pPr>
      <w:numPr>
        <w:ilvl w:val="1"/>
      </w:numPr>
      <w:spacing w:after="480"/>
    </w:pPr>
    <w:rPr>
      <w:rFonts w:eastAsiaTheme="minorEastAsia"/>
      <w:spacing w:val="15"/>
      <w:sz w:val="64"/>
    </w:rPr>
  </w:style>
  <w:style w:type="character" w:customStyle="1" w:styleId="SubtitleChar">
    <w:name w:val="Subtitle Char"/>
    <w:basedOn w:val="DefaultParagraphFont"/>
    <w:link w:val="Subtitle"/>
    <w:uiPriority w:val="11"/>
    <w:rsid w:val="00076E1E"/>
    <w:rPr>
      <w:rFonts w:eastAsiaTheme="minorEastAsia"/>
      <w:spacing w:val="15"/>
      <w:sz w:val="64"/>
    </w:rPr>
  </w:style>
  <w:style w:type="paragraph" w:customStyle="1" w:styleId="Publicationdate">
    <w:name w:val="Publication date"/>
    <w:basedOn w:val="Normal"/>
    <w:next w:val="Contactname"/>
    <w:link w:val="PublicationdateChar"/>
    <w:uiPriority w:val="99"/>
    <w:semiHidden/>
    <w:rsid w:val="00AF0951"/>
    <w:pPr>
      <w:pBdr>
        <w:top w:val="single" w:sz="24" w:space="31" w:color="253773"/>
      </w:pBdr>
      <w:spacing w:after="1440"/>
    </w:pPr>
    <w:rPr>
      <w:sz w:val="32"/>
    </w:rPr>
  </w:style>
  <w:style w:type="paragraph" w:customStyle="1" w:styleId="Contactname">
    <w:name w:val="Contact name"/>
    <w:basedOn w:val="Normal"/>
    <w:link w:val="ContactnameChar"/>
    <w:uiPriority w:val="99"/>
    <w:rsid w:val="001341F6"/>
    <w:pPr>
      <w:tabs>
        <w:tab w:val="right" w:pos="10206"/>
      </w:tabs>
      <w:spacing w:after="0"/>
    </w:pPr>
    <w:rPr>
      <w:sz w:val="24"/>
    </w:rPr>
  </w:style>
  <w:style w:type="character" w:customStyle="1" w:styleId="PublicationdateChar">
    <w:name w:val="Publication date Char"/>
    <w:basedOn w:val="DefaultParagraphFont"/>
    <w:link w:val="Publicationdate"/>
    <w:uiPriority w:val="99"/>
    <w:semiHidden/>
    <w:rsid w:val="000B6BC5"/>
    <w:rPr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AE245B"/>
    <w:rPr>
      <w:rFonts w:asciiTheme="majorHAnsi" w:eastAsiaTheme="majorEastAsia" w:hAnsiTheme="majorHAnsi" w:cstheme="majorBidi"/>
      <w:b/>
      <w:color w:val="922C6F" w:themeColor="accent1"/>
      <w:sz w:val="48"/>
      <w:szCs w:val="96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AE245B"/>
    <w:rPr>
      <w:rFonts w:asciiTheme="majorHAnsi" w:eastAsiaTheme="majorEastAsia" w:hAnsiTheme="majorHAnsi" w:cstheme="majorBidi"/>
      <w:b/>
      <w:color w:val="0D0086" w:themeColor="text2"/>
      <w:sz w:val="36"/>
      <w:szCs w:val="24"/>
    </w:rPr>
  </w:style>
  <w:style w:type="character" w:styleId="Hyperlink">
    <w:name w:val="Hyperlink"/>
    <w:basedOn w:val="DefaultParagraphFont"/>
    <w:uiPriority w:val="99"/>
    <w:rsid w:val="00085083"/>
    <w:rPr>
      <w:color w:val="0D0086"/>
      <w:u w:val="single"/>
    </w:rPr>
  </w:style>
  <w:style w:type="character" w:styleId="UnresolvedMention">
    <w:name w:val="Unresolved Mention"/>
    <w:basedOn w:val="DefaultParagraphFont"/>
    <w:uiPriority w:val="99"/>
    <w:semiHidden/>
    <w:rsid w:val="00577AB6"/>
    <w:rPr>
      <w:color w:val="605E5C"/>
      <w:shd w:val="clear" w:color="auto" w:fill="E1DFDD"/>
    </w:rPr>
  </w:style>
  <w:style w:type="paragraph" w:customStyle="1" w:styleId="Charitynumber">
    <w:name w:val="Charity number"/>
    <w:basedOn w:val="Contactname"/>
    <w:link w:val="CharitynumberChar"/>
    <w:uiPriority w:val="99"/>
    <w:semiHidden/>
    <w:rsid w:val="00EB1BAB"/>
  </w:style>
  <w:style w:type="paragraph" w:styleId="Header">
    <w:name w:val="header"/>
    <w:basedOn w:val="Normal"/>
    <w:link w:val="HeaderChar"/>
    <w:uiPriority w:val="99"/>
    <w:semiHidden/>
    <w:rsid w:val="00B86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ntactnameChar">
    <w:name w:val="Contact name Char"/>
    <w:basedOn w:val="DefaultParagraphFont"/>
    <w:link w:val="Contactname"/>
    <w:uiPriority w:val="99"/>
    <w:rsid w:val="001341F6"/>
    <w:rPr>
      <w:sz w:val="24"/>
    </w:rPr>
  </w:style>
  <w:style w:type="character" w:customStyle="1" w:styleId="CharitynumberChar">
    <w:name w:val="Charity number Char"/>
    <w:basedOn w:val="ContactnameChar"/>
    <w:link w:val="Charitynumber"/>
    <w:uiPriority w:val="99"/>
    <w:semiHidden/>
    <w:rsid w:val="00EB1B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6BC5"/>
  </w:style>
  <w:style w:type="paragraph" w:customStyle="1" w:styleId="Contactemail">
    <w:name w:val="Contact email"/>
    <w:basedOn w:val="Contactname"/>
    <w:link w:val="ContactemailChar"/>
    <w:uiPriority w:val="99"/>
    <w:semiHidden/>
    <w:rsid w:val="00D252FE"/>
  </w:style>
  <w:style w:type="character" w:customStyle="1" w:styleId="ContactemailChar">
    <w:name w:val="Contact email Char"/>
    <w:basedOn w:val="ContactnameChar"/>
    <w:link w:val="Contactemail"/>
    <w:uiPriority w:val="99"/>
    <w:semiHidden/>
    <w:rsid w:val="000B6BC5"/>
    <w:rPr>
      <w:sz w:val="24"/>
    </w:rPr>
  </w:style>
  <w:style w:type="paragraph" w:customStyle="1" w:styleId="Charityblurb">
    <w:name w:val="Charity blurb"/>
    <w:basedOn w:val="Charitynumber"/>
    <w:uiPriority w:val="99"/>
    <w:semiHidden/>
    <w:rsid w:val="00D252FE"/>
    <w:pPr>
      <w:spacing w:after="160"/>
    </w:pPr>
  </w:style>
  <w:style w:type="paragraph" w:customStyle="1" w:styleId="Charityblurb-firstline">
    <w:name w:val="Charity blurb - first line"/>
    <w:basedOn w:val="Charitynumber"/>
    <w:next w:val="Charitynumber"/>
    <w:uiPriority w:val="99"/>
    <w:rsid w:val="00EB1BAB"/>
    <w:pPr>
      <w:pBdr>
        <w:top w:val="single" w:sz="12" w:space="9" w:color="253773"/>
      </w:pBdr>
      <w:spacing w:before="180" w:after="160"/>
      <w:ind w:right="1701"/>
    </w:pPr>
  </w:style>
  <w:style w:type="character" w:customStyle="1" w:styleId="Heading4Char">
    <w:name w:val="Heading 4 Char"/>
    <w:aliases w:val="H4 Char"/>
    <w:basedOn w:val="DefaultParagraphFont"/>
    <w:link w:val="Heading4"/>
    <w:uiPriority w:val="1"/>
    <w:rsid w:val="00AE245B"/>
    <w:rPr>
      <w:rFonts w:asciiTheme="majorHAnsi" w:eastAsiaTheme="majorEastAsia" w:hAnsiTheme="majorHAnsi" w:cstheme="majorBidi"/>
      <w:b/>
      <w:iCs/>
      <w:color w:val="414042" w:themeColor="text1"/>
      <w:sz w:val="32"/>
    </w:rPr>
  </w:style>
  <w:style w:type="character" w:customStyle="1" w:styleId="Heading5Char">
    <w:name w:val="Heading 5 Char"/>
    <w:aliases w:val="H5 Char"/>
    <w:basedOn w:val="DefaultParagraphFont"/>
    <w:link w:val="Heading5"/>
    <w:uiPriority w:val="1"/>
    <w:rsid w:val="00AE245B"/>
    <w:rPr>
      <w:rFonts w:asciiTheme="majorHAnsi" w:eastAsiaTheme="majorEastAsia" w:hAnsiTheme="majorHAnsi" w:cstheme="majorBidi"/>
      <w:b/>
      <w:color w:val="0D0086" w:themeColor="text2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sid w:val="00AE245B"/>
    <w:rPr>
      <w:rFonts w:asciiTheme="majorHAnsi" w:eastAsiaTheme="majorEastAsia" w:hAnsiTheme="majorHAnsi" w:cstheme="majorBidi"/>
      <w:color w:val="922C6F" w:themeColor="accent1"/>
    </w:rPr>
  </w:style>
  <w:style w:type="character" w:customStyle="1" w:styleId="CaptionChar">
    <w:name w:val="Caption Char"/>
    <w:aliases w:val="Tab/Fig title Char"/>
    <w:basedOn w:val="DefaultParagraphFont"/>
    <w:link w:val="Caption"/>
    <w:uiPriority w:val="4"/>
    <w:rsid w:val="000B7B14"/>
    <w:rPr>
      <w:b/>
      <w:iCs/>
      <w:color w:val="575757"/>
      <w:sz w:val="24"/>
      <w:szCs w:val="18"/>
    </w:rPr>
  </w:style>
  <w:style w:type="paragraph" w:styleId="TOC1">
    <w:name w:val="toc 1"/>
    <w:basedOn w:val="Normal"/>
    <w:next w:val="Normal"/>
    <w:uiPriority w:val="39"/>
    <w:unhideWhenUsed/>
    <w:rsid w:val="0039699C"/>
    <w:pPr>
      <w:tabs>
        <w:tab w:val="right" w:leader="dot" w:pos="7858"/>
      </w:tabs>
      <w:spacing w:before="240" w:after="60"/>
    </w:pPr>
    <w:rPr>
      <w:b/>
      <w:color w:val="414042" w:themeColor="text1"/>
    </w:rPr>
  </w:style>
  <w:style w:type="paragraph" w:styleId="TOC2">
    <w:name w:val="toc 2"/>
    <w:basedOn w:val="Normal"/>
    <w:next w:val="Normal"/>
    <w:uiPriority w:val="39"/>
    <w:unhideWhenUsed/>
    <w:rsid w:val="00313422"/>
    <w:pPr>
      <w:spacing w:after="60"/>
      <w:ind w:left="278"/>
    </w:pPr>
    <w:rPr>
      <w:sz w:val="26"/>
    </w:rPr>
  </w:style>
  <w:style w:type="paragraph" w:styleId="TOC3">
    <w:name w:val="toc 3"/>
    <w:basedOn w:val="Normal"/>
    <w:next w:val="Normal"/>
    <w:uiPriority w:val="39"/>
    <w:unhideWhenUsed/>
    <w:rsid w:val="00F01448"/>
    <w:pPr>
      <w:spacing w:after="60"/>
      <w:ind w:left="278"/>
    </w:pPr>
    <w:rPr>
      <w:sz w:val="26"/>
    </w:rPr>
  </w:style>
  <w:style w:type="paragraph" w:styleId="TOC4">
    <w:name w:val="toc 4"/>
    <w:basedOn w:val="Normal"/>
    <w:next w:val="Normal"/>
    <w:uiPriority w:val="39"/>
    <w:unhideWhenUsed/>
    <w:rsid w:val="00D46CC2"/>
    <w:pPr>
      <w:spacing w:after="100"/>
      <w:ind w:left="561"/>
    </w:pPr>
  </w:style>
  <w:style w:type="paragraph" w:styleId="TOC5">
    <w:name w:val="toc 5"/>
    <w:basedOn w:val="Normal"/>
    <w:next w:val="Normal"/>
    <w:uiPriority w:val="39"/>
    <w:semiHidden/>
    <w:rsid w:val="00D46CC2"/>
    <w:pPr>
      <w:spacing w:after="100"/>
      <w:ind w:left="839"/>
    </w:pPr>
  </w:style>
  <w:style w:type="paragraph" w:styleId="TOC6">
    <w:name w:val="toc 6"/>
    <w:basedOn w:val="Normal"/>
    <w:next w:val="Normal"/>
    <w:uiPriority w:val="39"/>
    <w:semiHidden/>
    <w:rsid w:val="00D46CC2"/>
    <w:pPr>
      <w:spacing w:after="100"/>
      <w:ind w:left="1123"/>
    </w:pPr>
  </w:style>
  <w:style w:type="paragraph" w:styleId="Caption">
    <w:name w:val="caption"/>
    <w:aliases w:val="Tab/Fig title"/>
    <w:basedOn w:val="Normal"/>
    <w:next w:val="Normal"/>
    <w:link w:val="CaptionChar"/>
    <w:uiPriority w:val="4"/>
    <w:qFormat/>
    <w:rsid w:val="00706F1B"/>
    <w:pPr>
      <w:keepNext/>
      <w:keepLines/>
      <w:pBdr>
        <w:top w:val="single" w:sz="4" w:space="12" w:color="009BA6"/>
      </w:pBdr>
      <w:spacing w:before="480" w:after="360" w:line="240" w:lineRule="auto"/>
    </w:pPr>
    <w:rPr>
      <w:b/>
      <w:iCs/>
      <w:color w:val="575757"/>
      <w:sz w:val="24"/>
      <w:szCs w:val="18"/>
    </w:rPr>
  </w:style>
  <w:style w:type="paragraph" w:styleId="IntenseQuote">
    <w:name w:val="Intense Quote"/>
    <w:aliases w:val="Big Quote"/>
    <w:basedOn w:val="Normal"/>
    <w:next w:val="Normal"/>
    <w:link w:val="IntenseQuoteChar"/>
    <w:uiPriority w:val="2"/>
    <w:qFormat/>
    <w:rsid w:val="00D50E76"/>
    <w:pPr>
      <w:pBdr>
        <w:top w:val="single" w:sz="8" w:space="10" w:color="922C6F"/>
        <w:bottom w:val="single" w:sz="8" w:space="10" w:color="922C6F"/>
      </w:pBdr>
      <w:spacing w:before="360" w:after="360"/>
      <w:ind w:left="714" w:right="714"/>
      <w:jc w:val="center"/>
    </w:pPr>
    <w:rPr>
      <w:iCs/>
      <w:color w:val="922C6F"/>
      <w:sz w:val="36"/>
    </w:rPr>
  </w:style>
  <w:style w:type="character" w:customStyle="1" w:styleId="IntenseQuoteChar">
    <w:name w:val="Intense Quote Char"/>
    <w:aliases w:val="Big Quote Char"/>
    <w:basedOn w:val="DefaultParagraphFont"/>
    <w:link w:val="IntenseQuote"/>
    <w:uiPriority w:val="2"/>
    <w:rsid w:val="000B7B14"/>
    <w:rPr>
      <w:iCs/>
      <w:color w:val="922C6F"/>
      <w:sz w:val="36"/>
    </w:rPr>
  </w:style>
  <w:style w:type="paragraph" w:styleId="Quote">
    <w:name w:val="Quote"/>
    <w:basedOn w:val="Normal"/>
    <w:next w:val="Normal"/>
    <w:link w:val="QuoteChar"/>
    <w:uiPriority w:val="29"/>
    <w:semiHidden/>
    <w:rsid w:val="00D8126E"/>
    <w:pPr>
      <w:pBdr>
        <w:left w:val="single" w:sz="18" w:space="12" w:color="009BA7"/>
      </w:pBdr>
      <w:spacing w:after="0"/>
      <w:ind w:left="1009" w:right="1009"/>
    </w:pPr>
    <w:rPr>
      <w:i/>
      <w:iCs/>
      <w:color w:val="009BA7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B6BC5"/>
    <w:rPr>
      <w:i/>
      <w:iCs/>
      <w:color w:val="009BA7"/>
      <w:sz w:val="36"/>
    </w:rPr>
  </w:style>
  <w:style w:type="table" w:styleId="TableGrid">
    <w:name w:val="Table Grid"/>
    <w:basedOn w:val="TableNormal"/>
    <w:uiPriority w:val="39"/>
    <w:rsid w:val="002D49F5"/>
    <w:pPr>
      <w:spacing w:after="0" w:line="240" w:lineRule="auto"/>
    </w:pPr>
    <w:rPr>
      <w:sz w:val="24"/>
    </w:rPr>
    <w:tblPr>
      <w:tblBorders>
        <w:top w:val="single" w:sz="4" w:space="0" w:color="575757"/>
        <w:left w:val="single" w:sz="4" w:space="0" w:color="575757"/>
        <w:bottom w:val="single" w:sz="4" w:space="0" w:color="575757"/>
        <w:right w:val="single" w:sz="4" w:space="0" w:color="575757"/>
        <w:insideH w:val="single" w:sz="4" w:space="0" w:color="575757"/>
        <w:insideV w:val="single" w:sz="4" w:space="0" w:color="575757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table" w:styleId="GridTable4-Accent1">
    <w:name w:val="Grid Table 4 Accent 1"/>
    <w:basedOn w:val="TableNormal"/>
    <w:uiPriority w:val="49"/>
    <w:rsid w:val="00CB66B4"/>
    <w:pPr>
      <w:spacing w:after="0" w:line="240" w:lineRule="auto"/>
    </w:pPr>
    <w:tblPr>
      <w:tblStyleRowBandSize w:val="1"/>
      <w:tblStyleColBandSize w:val="1"/>
      <w:tblBorders>
        <w:top w:val="single" w:sz="4" w:space="0" w:color="D26BAF" w:themeColor="accent1" w:themeTint="99"/>
        <w:left w:val="single" w:sz="4" w:space="0" w:color="D26BAF" w:themeColor="accent1" w:themeTint="99"/>
        <w:bottom w:val="single" w:sz="4" w:space="0" w:color="D26BAF" w:themeColor="accent1" w:themeTint="99"/>
        <w:right w:val="single" w:sz="4" w:space="0" w:color="D26BAF" w:themeColor="accent1" w:themeTint="99"/>
        <w:insideH w:val="single" w:sz="4" w:space="0" w:color="D26BAF" w:themeColor="accent1" w:themeTint="99"/>
        <w:insideV w:val="single" w:sz="4" w:space="0" w:color="D26B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C6F" w:themeColor="accent1"/>
          <w:left w:val="single" w:sz="4" w:space="0" w:color="922C6F" w:themeColor="accent1"/>
          <w:bottom w:val="single" w:sz="4" w:space="0" w:color="922C6F" w:themeColor="accent1"/>
          <w:right w:val="single" w:sz="4" w:space="0" w:color="922C6F" w:themeColor="accent1"/>
          <w:insideH w:val="nil"/>
          <w:insideV w:val="nil"/>
        </w:tcBorders>
        <w:shd w:val="clear" w:color="auto" w:fill="922C6F" w:themeFill="accent1"/>
      </w:tcPr>
    </w:tblStylePr>
    <w:tblStylePr w:type="lastRow">
      <w:rPr>
        <w:b/>
        <w:bCs/>
      </w:rPr>
      <w:tblPr/>
      <w:tcPr>
        <w:tcBorders>
          <w:top w:val="double" w:sz="4" w:space="0" w:color="922C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DE4" w:themeFill="accent1" w:themeFillTint="33"/>
      </w:tcPr>
    </w:tblStylePr>
    <w:tblStylePr w:type="band1Horz">
      <w:tblPr/>
      <w:tcPr>
        <w:shd w:val="clear" w:color="auto" w:fill="F0CDE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020DB"/>
    <w:pPr>
      <w:spacing w:after="0" w:line="240" w:lineRule="auto"/>
    </w:pPr>
    <w:tblPr>
      <w:tblStyleRowBandSize w:val="1"/>
      <w:tblStyleColBandSize w:val="1"/>
      <w:tblBorders>
        <w:top w:val="single" w:sz="4" w:space="0" w:color="FFE18D" w:themeColor="accent2" w:themeTint="99"/>
        <w:left w:val="single" w:sz="4" w:space="0" w:color="FFE18D" w:themeColor="accent2" w:themeTint="99"/>
        <w:bottom w:val="single" w:sz="4" w:space="0" w:color="FFE18D" w:themeColor="accent2" w:themeTint="99"/>
        <w:right w:val="single" w:sz="4" w:space="0" w:color="FFE18D" w:themeColor="accent2" w:themeTint="99"/>
        <w:insideH w:val="single" w:sz="4" w:space="0" w:color="FFE18D" w:themeColor="accent2" w:themeTint="99"/>
        <w:insideV w:val="single" w:sz="4" w:space="0" w:color="FFE1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41" w:themeColor="accent2"/>
          <w:left w:val="single" w:sz="4" w:space="0" w:color="FFCF41" w:themeColor="accent2"/>
          <w:bottom w:val="single" w:sz="4" w:space="0" w:color="FFCF41" w:themeColor="accent2"/>
          <w:right w:val="single" w:sz="4" w:space="0" w:color="FFCF41" w:themeColor="accent2"/>
          <w:insideH w:val="nil"/>
          <w:insideV w:val="nil"/>
        </w:tcBorders>
        <w:shd w:val="clear" w:color="auto" w:fill="FFCF41" w:themeFill="accent2"/>
      </w:tcPr>
    </w:tblStylePr>
    <w:tblStylePr w:type="lastRow">
      <w:rPr>
        <w:b/>
        <w:bCs/>
      </w:rPr>
      <w:tblPr/>
      <w:tcPr>
        <w:tcBorders>
          <w:top w:val="double" w:sz="4" w:space="0" w:color="FFCF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3"/>
      </w:tcPr>
    </w:tblStylePr>
    <w:tblStylePr w:type="band1Horz">
      <w:tblPr/>
      <w:tcPr>
        <w:shd w:val="clear" w:color="auto" w:fill="FFF5D9" w:themeFill="accent2" w:themeFillTint="33"/>
      </w:tcPr>
    </w:tblStylePr>
  </w:style>
  <w:style w:type="table" w:styleId="GridTable4">
    <w:name w:val="Grid Table 4"/>
    <w:basedOn w:val="TableNormal"/>
    <w:uiPriority w:val="49"/>
    <w:rsid w:val="00F020DB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06E06"/>
    <w:pPr>
      <w:spacing w:after="0" w:line="240" w:lineRule="auto"/>
    </w:pPr>
    <w:tblPr>
      <w:tblStyleRowBandSize w:val="1"/>
      <w:tblStyleColBandSize w:val="1"/>
      <w:tblBorders>
        <w:top w:val="single" w:sz="4" w:space="0" w:color="8FC3E7" w:themeColor="accent6" w:themeTint="99"/>
        <w:left w:val="single" w:sz="4" w:space="0" w:color="8FC3E7" w:themeColor="accent6" w:themeTint="99"/>
        <w:bottom w:val="single" w:sz="4" w:space="0" w:color="8FC3E7" w:themeColor="accent6" w:themeTint="99"/>
        <w:right w:val="single" w:sz="4" w:space="0" w:color="8FC3E7" w:themeColor="accent6" w:themeTint="99"/>
        <w:insideH w:val="single" w:sz="4" w:space="0" w:color="8FC3E7" w:themeColor="accent6" w:themeTint="99"/>
        <w:insideV w:val="single" w:sz="4" w:space="0" w:color="8FC3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DD7" w:themeColor="accent6"/>
          <w:left w:val="single" w:sz="4" w:space="0" w:color="459DD7" w:themeColor="accent6"/>
          <w:bottom w:val="single" w:sz="4" w:space="0" w:color="459DD7" w:themeColor="accent6"/>
          <w:right w:val="single" w:sz="4" w:space="0" w:color="459DD7" w:themeColor="accent6"/>
          <w:insideH w:val="nil"/>
          <w:insideV w:val="nil"/>
        </w:tcBorders>
        <w:shd w:val="clear" w:color="auto" w:fill="459DD7" w:themeFill="accent6"/>
      </w:tcPr>
    </w:tblStylePr>
    <w:tblStylePr w:type="lastRow">
      <w:rPr>
        <w:b/>
        <w:bCs/>
      </w:rPr>
      <w:tblPr/>
      <w:tcPr>
        <w:tcBorders>
          <w:top w:val="double" w:sz="4" w:space="0" w:color="459D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7" w:themeFill="accent6" w:themeFillTint="33"/>
      </w:tcPr>
    </w:tblStylePr>
    <w:tblStylePr w:type="band1Horz">
      <w:tblPr/>
      <w:tcPr>
        <w:shd w:val="clear" w:color="auto" w:fill="D9EBF7" w:themeFill="accent6" w:themeFillTint="33"/>
      </w:tcPr>
    </w:tblStylePr>
  </w:style>
  <w:style w:type="table" w:customStyle="1" w:styleId="SustransBlueTable">
    <w:name w:val="Sustrans Blue Table"/>
    <w:basedOn w:val="TableNormal"/>
    <w:uiPriority w:val="99"/>
    <w:rsid w:val="002D49F5"/>
    <w:pPr>
      <w:spacing w:after="0" w:line="240" w:lineRule="auto"/>
    </w:pPr>
    <w:tblPr>
      <w:tblStyleRowBandSize w:val="1"/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blStylePr w:type="firstRow">
      <w:rPr>
        <w:rFonts w:asciiTheme="minorHAnsi" w:hAnsiTheme="minorHAnsi"/>
        <w:b/>
        <w:color w:val="F2F2F2" w:themeColor="background1" w:themeShade="F2"/>
        <w:sz w:val="26"/>
      </w:rPr>
      <w:tblPr>
        <w:tblCellMar>
          <w:top w:w="227" w:type="dxa"/>
          <w:left w:w="113" w:type="dxa"/>
          <w:bottom w:w="113" w:type="dxa"/>
          <w:right w:w="113" w:type="dxa"/>
        </w:tblCellMar>
      </w:tblPr>
      <w:trPr>
        <w:cantSplit w:val="0"/>
        <w:tblHeader/>
      </w:trPr>
      <w:tcPr>
        <w:shd w:val="clear" w:color="auto" w:fill="0D0086"/>
      </w:tcPr>
    </w:tblStylePr>
    <w:tblStylePr w:type="band1Horz">
      <w:tblPr/>
      <w:tcPr>
        <w:tcBorders>
          <w:top w:val="nil"/>
          <w:left w:val="nil"/>
          <w:bottom w:val="single" w:sz="4" w:space="0" w:color="253773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253773"/>
          <w:right w:val="nil"/>
          <w:insideH w:val="nil"/>
          <w:insideV w:val="nil"/>
          <w:tl2br w:val="nil"/>
          <w:tr2bl w:val="nil"/>
        </w:tcBorders>
        <w:shd w:val="clear" w:color="auto" w:fill="E9EBF1"/>
      </w:tcPr>
    </w:tblStylePr>
  </w:style>
  <w:style w:type="character" w:customStyle="1" w:styleId="TabFignoteChar">
    <w:name w:val="Tab/Fig note Char"/>
    <w:basedOn w:val="DefaultParagraphFont"/>
    <w:link w:val="TabFignote"/>
    <w:uiPriority w:val="5"/>
    <w:rsid w:val="000B7B14"/>
    <w:rPr>
      <w:color w:val="575757"/>
      <w:sz w:val="24"/>
    </w:rPr>
  </w:style>
  <w:style w:type="paragraph" w:styleId="ListParagraph">
    <w:name w:val="List Paragraph"/>
    <w:basedOn w:val="Normal"/>
    <w:uiPriority w:val="34"/>
    <w:semiHidden/>
    <w:rsid w:val="006001A1"/>
    <w:pPr>
      <w:numPr>
        <w:numId w:val="1"/>
      </w:numPr>
      <w:contextualSpacing/>
    </w:pPr>
  </w:style>
  <w:style w:type="paragraph" w:customStyle="1" w:styleId="Bullist">
    <w:name w:val="Bul list"/>
    <w:basedOn w:val="ListParagraph"/>
    <w:uiPriority w:val="3"/>
    <w:qFormat/>
    <w:rsid w:val="000D0B71"/>
    <w:pPr>
      <w:numPr>
        <w:numId w:val="2"/>
      </w:numPr>
      <w:ind w:left="714" w:hanging="357"/>
    </w:pPr>
  </w:style>
  <w:style w:type="paragraph" w:customStyle="1" w:styleId="Numlist">
    <w:name w:val="Num list"/>
    <w:basedOn w:val="ListParagraph"/>
    <w:uiPriority w:val="3"/>
    <w:qFormat/>
    <w:rsid w:val="006D654F"/>
    <w:pPr>
      <w:ind w:left="714" w:hanging="357"/>
      <w:contextualSpacing w:val="0"/>
    </w:pPr>
  </w:style>
  <w:style w:type="paragraph" w:customStyle="1" w:styleId="Footer-page-number">
    <w:name w:val="Footer-page-number"/>
    <w:basedOn w:val="Footer"/>
    <w:link w:val="Footer-page-numberChar"/>
    <w:rsid w:val="002D49F5"/>
    <w:rPr>
      <w:b/>
      <w:noProof w:val="0"/>
      <w:color w:val="0D0086"/>
    </w:rPr>
  </w:style>
  <w:style w:type="character" w:customStyle="1" w:styleId="Footer-page-numberChar">
    <w:name w:val="Footer-page-number Char"/>
    <w:basedOn w:val="FooterChar"/>
    <w:link w:val="Footer-page-number"/>
    <w:rsid w:val="002D49F5"/>
    <w:rPr>
      <w:b/>
      <w:noProof/>
      <w:color w:val="0D0086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A41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10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10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E6C4D"/>
    <w:pPr>
      <w:tabs>
        <w:tab w:val="left" w:pos="170"/>
      </w:tabs>
      <w:spacing w:before="160" w:after="0" w:line="240" w:lineRule="auto"/>
      <w:ind w:left="170" w:hanging="170"/>
    </w:pPr>
    <w:rPr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C4D"/>
    <w:rPr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A410A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547693"/>
    <w:rPr>
      <w:color w:val="922C6F" w:themeColor="followedHyperlink"/>
      <w:u w:val="single"/>
    </w:rPr>
  </w:style>
  <w:style w:type="paragraph" w:styleId="TOCHeading">
    <w:name w:val="TOC Heading"/>
    <w:basedOn w:val="Heading2"/>
    <w:next w:val="Normal"/>
    <w:uiPriority w:val="39"/>
    <w:unhideWhenUsed/>
    <w:rsid w:val="008B3769"/>
    <w:rPr>
      <w:lang w:val="en-US"/>
    </w:rPr>
  </w:style>
  <w:style w:type="paragraph" w:customStyle="1" w:styleId="H1nobreak">
    <w:name w:val="H1 (no break)"/>
    <w:basedOn w:val="Heading1"/>
    <w:next w:val="Normal"/>
    <w:uiPriority w:val="6"/>
    <w:qFormat/>
    <w:rsid w:val="00AC1C3C"/>
    <w:pPr>
      <w:pageBreakBefore w:val="0"/>
      <w:spacing w:before="1120"/>
    </w:pPr>
  </w:style>
  <w:style w:type="numbering" w:styleId="111111">
    <w:name w:val="Outline List 2"/>
    <w:basedOn w:val="NoList"/>
    <w:uiPriority w:val="99"/>
    <w:semiHidden/>
    <w:unhideWhenUsed/>
    <w:rsid w:val="003E23AD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3E23AD"/>
    <w:pPr>
      <w:numPr>
        <w:numId w:val="4"/>
      </w:numPr>
    </w:pPr>
  </w:style>
  <w:style w:type="paragraph" w:styleId="List">
    <w:name w:val="List"/>
    <w:basedOn w:val="Normal"/>
    <w:uiPriority w:val="99"/>
    <w:semiHidden/>
    <w:rsid w:val="003E23AD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rsid w:val="008C791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rsid w:val="008C791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8C791B"/>
    <w:pPr>
      <w:numPr>
        <w:numId w:val="8"/>
      </w:numPr>
      <w:contextualSpacing/>
    </w:pPr>
  </w:style>
  <w:style w:type="table" w:customStyle="1" w:styleId="SustransPurpleTable">
    <w:name w:val="Sustrans Purple Table"/>
    <w:basedOn w:val="SustransBlueTable"/>
    <w:uiPriority w:val="99"/>
    <w:rsid w:val="00EF2F5F"/>
    <w:tblPr>
      <w:tblBorders>
        <w:top w:val="single" w:sz="4" w:space="0" w:color="922C6F"/>
        <w:left w:val="single" w:sz="4" w:space="0" w:color="922C6F"/>
        <w:bottom w:val="single" w:sz="4" w:space="0" w:color="922C6F"/>
        <w:right w:val="single" w:sz="4" w:space="0" w:color="922C6F"/>
        <w:insideH w:val="single" w:sz="4" w:space="0" w:color="922C6F"/>
        <w:insideV w:val="single" w:sz="4" w:space="0" w:color="922C6F"/>
      </w:tblBorders>
    </w:tblPr>
    <w:tblStylePr w:type="firstRow">
      <w:pPr>
        <w:wordWrap/>
        <w:spacing w:beforeLines="0"/>
      </w:pPr>
      <w:rPr>
        <w:rFonts w:asciiTheme="minorHAnsi" w:hAnsiTheme="minorHAnsi"/>
        <w:b/>
        <w:color w:val="F2F2F2" w:themeColor="background1" w:themeShade="F2"/>
        <w:sz w:val="26"/>
      </w:rPr>
      <w:tblPr>
        <w:tblCellMar>
          <w:top w:w="227" w:type="dxa"/>
          <w:left w:w="113" w:type="dxa"/>
          <w:bottom w:w="113" w:type="dxa"/>
          <w:right w:w="113" w:type="dxa"/>
        </w:tblCellMar>
      </w:tblPr>
      <w:trPr>
        <w:cantSplit w:val="0"/>
        <w:tblHeader/>
      </w:trPr>
      <w:tcPr>
        <w:shd w:val="clear" w:color="auto" w:fill="922C6F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922C6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922C6F"/>
          <w:right w:val="nil"/>
          <w:insideH w:val="nil"/>
          <w:insideV w:val="nil"/>
          <w:tl2br w:val="nil"/>
          <w:tr2bl w:val="nil"/>
        </w:tcBorders>
        <w:shd w:val="clear" w:color="auto" w:fill="F4EAF1"/>
      </w:tcPr>
    </w:tblStylePr>
  </w:style>
  <w:style w:type="table" w:styleId="TableGridLight">
    <w:name w:val="Grid Table Light"/>
    <w:basedOn w:val="TableNormal"/>
    <w:uiPriority w:val="40"/>
    <w:rsid w:val="00BA0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Fignote">
    <w:name w:val="Tab/Fig note"/>
    <w:basedOn w:val="Normal"/>
    <w:link w:val="TabFignoteChar"/>
    <w:uiPriority w:val="5"/>
    <w:qFormat/>
    <w:rsid w:val="00D3398A"/>
    <w:pPr>
      <w:spacing w:before="240" w:after="480" w:line="240" w:lineRule="auto"/>
      <w:contextualSpacing/>
    </w:pPr>
    <w:rPr>
      <w:color w:val="575757"/>
      <w:sz w:val="24"/>
    </w:rPr>
  </w:style>
  <w:style w:type="paragraph" w:customStyle="1" w:styleId="SmallQuote">
    <w:name w:val="Small Quote"/>
    <w:basedOn w:val="IntenseQuote"/>
    <w:uiPriority w:val="2"/>
    <w:qFormat/>
    <w:rsid w:val="000A3B9D"/>
    <w:pPr>
      <w:keepLines/>
      <w:pBdr>
        <w:top w:val="single" w:sz="8" w:space="6" w:color="922C6F"/>
        <w:bottom w:val="single" w:sz="8" w:space="6" w:color="922C6F"/>
      </w:pBdr>
      <w:spacing w:before="240" w:after="240"/>
      <w:ind w:left="357" w:right="357"/>
      <w:jc w:val="left"/>
    </w:pPr>
    <w:rPr>
      <w:sz w:val="28"/>
    </w:rPr>
  </w:style>
  <w:style w:type="paragraph" w:styleId="Revision">
    <w:name w:val="Revision"/>
    <w:hidden/>
    <w:uiPriority w:val="99"/>
    <w:semiHidden/>
    <w:rsid w:val="00A33327"/>
    <w:pPr>
      <w:spacing w:after="0" w:line="240" w:lineRule="auto"/>
    </w:pPr>
  </w:style>
  <w:style w:type="table" w:customStyle="1" w:styleId="PlainTable-Compact">
    <w:name w:val="Plain Table - Compact"/>
    <w:basedOn w:val="Plaintable"/>
    <w:uiPriority w:val="99"/>
    <w:rsid w:val="00D02133"/>
    <w:tblPr/>
    <w:tcPr>
      <w:tcMar>
        <w:top w:w="0" w:type="dxa"/>
        <w:left w:w="57" w:type="dxa"/>
        <w:bottom w:w="0" w:type="dxa"/>
        <w:right w:w="57" w:type="dxa"/>
      </w:tcMar>
    </w:tcPr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table" w:customStyle="1" w:styleId="Plaintable">
    <w:name w:val="Plain table"/>
    <w:basedOn w:val="TableGrid"/>
    <w:uiPriority w:val="99"/>
    <w:rsid w:val="00151D04"/>
    <w:tblPr/>
    <w:tblStylePr w:type="firstRow">
      <w:rPr>
        <w:rFonts w:asciiTheme="minorHAnsi" w:hAnsiTheme="minorHAnsi"/>
        <w:b/>
        <w:sz w:val="26"/>
      </w:rPr>
      <w:tblPr/>
      <w:trPr>
        <w:tblHeader/>
      </w:trPr>
      <w:tcPr>
        <w:shd w:val="clear" w:color="auto" w:fill="E8E8E8"/>
      </w:tcPr>
    </w:tblStylePr>
  </w:style>
  <w:style w:type="paragraph" w:styleId="Title">
    <w:name w:val="Title"/>
    <w:basedOn w:val="Normal"/>
    <w:next w:val="Normal"/>
    <w:link w:val="TitleChar"/>
    <w:uiPriority w:val="10"/>
    <w:rsid w:val="00917BB0"/>
    <w:pPr>
      <w:keepNext/>
      <w:keepLines/>
      <w:spacing w:after="480" w:line="240" w:lineRule="auto"/>
      <w:contextualSpacing/>
    </w:pPr>
    <w:rPr>
      <w:rFonts w:eastAsiaTheme="majorEastAsia" w:cstheme="majorBidi"/>
      <w:b/>
      <w:bCs/>
      <w:color w:val="414042" w:themeColor="text1"/>
      <w:spacing w:val="-2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B0"/>
    <w:rPr>
      <w:rFonts w:eastAsiaTheme="majorEastAsia" w:cstheme="majorBidi"/>
      <w:b/>
      <w:bCs/>
      <w:color w:val="414042" w:themeColor="text1"/>
      <w:spacing w:val="-20"/>
      <w:kern w:val="28"/>
      <w:sz w:val="84"/>
      <w:szCs w:val="56"/>
    </w:rPr>
  </w:style>
  <w:style w:type="paragraph" w:customStyle="1" w:styleId="Publicationdateunderimage">
    <w:name w:val="Publication date under image"/>
    <w:basedOn w:val="Publicationdate"/>
    <w:next w:val="Contactname"/>
    <w:link w:val="PublicationdateunderimageChar"/>
    <w:rsid w:val="00F4739A"/>
    <w:pPr>
      <w:pBdr>
        <w:top w:val="none" w:sz="0" w:space="0" w:color="auto"/>
      </w:pBdr>
      <w:spacing w:after="360"/>
    </w:pPr>
  </w:style>
  <w:style w:type="character" w:customStyle="1" w:styleId="PublicationdateunderimageChar">
    <w:name w:val="Publication date under image Char"/>
    <w:basedOn w:val="PublicationdateChar"/>
    <w:link w:val="Publicationdateunderimage"/>
    <w:rsid w:val="00F4739A"/>
    <w:rPr>
      <w:sz w:val="32"/>
    </w:rPr>
  </w:style>
  <w:style w:type="paragraph" w:customStyle="1" w:styleId="Coverphotocredit">
    <w:name w:val="Cover photo credit"/>
    <w:basedOn w:val="TabFignote"/>
    <w:rsid w:val="001341F6"/>
    <w:pPr>
      <w:spacing w:after="240"/>
    </w:pPr>
  </w:style>
  <w:style w:type="paragraph" w:customStyle="1" w:styleId="Subtitlewithspace">
    <w:name w:val="Subtitle with space"/>
    <w:basedOn w:val="Subtitle"/>
    <w:qFormat/>
    <w:rsid w:val="00076E1E"/>
    <w:pPr>
      <w:spacing w:after="1300"/>
    </w:pPr>
  </w:style>
  <w:style w:type="paragraph" w:styleId="NormalWeb">
    <w:name w:val="Normal (Web)"/>
    <w:basedOn w:val="Normal"/>
    <w:uiPriority w:val="99"/>
    <w:semiHidden/>
    <w:rsid w:val="0087122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"/>
    <w:rsid w:val="00672992"/>
    <w:pPr>
      <w:spacing w:after="0" w:line="240" w:lineRule="auto"/>
    </w:pPr>
  </w:style>
  <w:style w:type="character" w:styleId="Strong">
    <w:name w:val="Strong"/>
    <w:basedOn w:val="DefaultParagraphFont"/>
    <w:uiPriority w:val="22"/>
    <w:semiHidden/>
    <w:qFormat/>
    <w:rsid w:val="000D42EF"/>
    <w:rPr>
      <w:b/>
      <w:bCs/>
    </w:rPr>
  </w:style>
  <w:style w:type="paragraph" w:customStyle="1" w:styleId="CasestudyTitle">
    <w:name w:val="Case study Title"/>
    <w:basedOn w:val="SmallQuote"/>
    <w:qFormat/>
    <w:rsid w:val="00A53115"/>
    <w:pPr>
      <w:keepNext/>
      <w:pBdr>
        <w:bottom w:val="none" w:sz="0" w:space="0" w:color="auto"/>
      </w:pBdr>
    </w:pPr>
    <w:rPr>
      <w:b/>
    </w:rPr>
  </w:style>
  <w:style w:type="paragraph" w:customStyle="1" w:styleId="Casestudybody">
    <w:name w:val="Case study body"/>
    <w:basedOn w:val="CasestudyTitle"/>
    <w:qFormat/>
    <w:rsid w:val="00BE1206"/>
    <w:pPr>
      <w:pBdr>
        <w:top w:val="none" w:sz="0" w:space="0" w:color="auto"/>
        <w:bottom w:val="single" w:sz="8" w:space="1" w:color="922C6F"/>
      </w:pBdr>
    </w:pPr>
    <w:rPr>
      <w:b w:val="0"/>
    </w:rPr>
  </w:style>
  <w:style w:type="paragraph" w:customStyle="1" w:styleId="midquotebulllist">
    <w:name w:val="mid quote bull list"/>
    <w:basedOn w:val="Bullist"/>
    <w:qFormat/>
    <w:rsid w:val="00F823C4"/>
    <w:rPr>
      <w:color w:val="922C6F"/>
    </w:rPr>
  </w:style>
  <w:style w:type="numbering" w:customStyle="1" w:styleId="CurrentList1">
    <w:name w:val="Current List1"/>
    <w:uiPriority w:val="99"/>
    <w:rsid w:val="00ED1397"/>
    <w:pPr>
      <w:numPr>
        <w:numId w:val="9"/>
      </w:numPr>
    </w:pPr>
  </w:style>
  <w:style w:type="paragraph" w:customStyle="1" w:styleId="midquotenumberedlist">
    <w:name w:val="mid quote numbered list"/>
    <w:basedOn w:val="Numlist"/>
    <w:qFormat/>
    <w:rsid w:val="006D5DF0"/>
    <w:pPr>
      <w:numPr>
        <w:numId w:val="11"/>
      </w:numPr>
    </w:pPr>
    <w:rPr>
      <w:color w:val="922C6F"/>
    </w:rPr>
  </w:style>
  <w:style w:type="numbering" w:customStyle="1" w:styleId="CurrentList2">
    <w:name w:val="Current List2"/>
    <w:uiPriority w:val="99"/>
    <w:rsid w:val="006D5DF0"/>
    <w:pPr>
      <w:numPr>
        <w:numId w:val="10"/>
      </w:numPr>
    </w:pPr>
  </w:style>
  <w:style w:type="numbering" w:customStyle="1" w:styleId="CurrentList3">
    <w:name w:val="Current List3"/>
    <w:uiPriority w:val="99"/>
    <w:rsid w:val="006D5DF0"/>
    <w:pPr>
      <w:numPr>
        <w:numId w:val="12"/>
      </w:numPr>
    </w:pPr>
  </w:style>
  <w:style w:type="paragraph" w:customStyle="1" w:styleId="Smallquote-blue">
    <w:name w:val="Small quote - blue"/>
    <w:basedOn w:val="SmallQuote"/>
    <w:qFormat/>
    <w:rsid w:val="00537445"/>
    <w:pPr>
      <w:pBdr>
        <w:top w:val="single" w:sz="8" w:space="6" w:color="253773"/>
        <w:bottom w:val="single" w:sz="8" w:space="6" w:color="253773"/>
      </w:pBdr>
    </w:pPr>
    <w:rPr>
      <w:color w:val="253773"/>
    </w:rPr>
  </w:style>
  <w:style w:type="paragraph" w:customStyle="1" w:styleId="SmallquoteblueSTART">
    <w:name w:val="Small quote blue START"/>
    <w:basedOn w:val="CasestudyTitle"/>
    <w:qFormat/>
    <w:rsid w:val="00A32287"/>
    <w:pPr>
      <w:pBdr>
        <w:top w:val="single" w:sz="8" w:space="6" w:color="253773"/>
      </w:pBdr>
    </w:pPr>
    <w:rPr>
      <w:color w:val="253773"/>
    </w:rPr>
  </w:style>
  <w:style w:type="paragraph" w:customStyle="1" w:styleId="SmallquoteblueEND">
    <w:name w:val="Small quote blue END"/>
    <w:basedOn w:val="Casestudybody"/>
    <w:qFormat/>
    <w:rsid w:val="00A32287"/>
    <w:pPr>
      <w:pBdr>
        <w:bottom w:val="single" w:sz="8" w:space="1" w:color="253773"/>
      </w:pBdr>
    </w:pPr>
    <w:rPr>
      <w:color w:val="253773"/>
    </w:rPr>
  </w:style>
  <w:style w:type="paragraph" w:customStyle="1" w:styleId="midquotebluebulllist">
    <w:name w:val="mid quote blue bull list"/>
    <w:basedOn w:val="midquotebulllist"/>
    <w:qFormat/>
    <w:rsid w:val="00C8605E"/>
    <w:pPr>
      <w:numPr>
        <w:numId w:val="14"/>
      </w:numPr>
    </w:pPr>
    <w:rPr>
      <w:color w:val="253773"/>
    </w:rPr>
  </w:style>
  <w:style w:type="numbering" w:customStyle="1" w:styleId="CurrentList4">
    <w:name w:val="Current List4"/>
    <w:uiPriority w:val="99"/>
    <w:rsid w:val="00C8605E"/>
    <w:pPr>
      <w:numPr>
        <w:numId w:val="13"/>
      </w:numPr>
    </w:pPr>
  </w:style>
  <w:style w:type="paragraph" w:customStyle="1" w:styleId="midquotebluenumberedlist">
    <w:name w:val="mid quote blue numbered list"/>
    <w:basedOn w:val="midquotenumberedlist"/>
    <w:qFormat/>
    <w:rsid w:val="004A3461"/>
    <w:pPr>
      <w:numPr>
        <w:numId w:val="16"/>
      </w:numPr>
    </w:pPr>
    <w:rPr>
      <w:color w:val="253773"/>
    </w:rPr>
  </w:style>
  <w:style w:type="numbering" w:customStyle="1" w:styleId="CurrentList5">
    <w:name w:val="Current List5"/>
    <w:uiPriority w:val="99"/>
    <w:rsid w:val="004A3461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rsid w:val="006C4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4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02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semiHidden/>
    <w:rsid w:val="00EF73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1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0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D14D0A"/>
  </w:style>
  <w:style w:type="paragraph" w:styleId="BlockText">
    <w:name w:val="Block Text"/>
    <w:basedOn w:val="Normal"/>
    <w:uiPriority w:val="99"/>
    <w:semiHidden/>
    <w:rsid w:val="00D14D0A"/>
    <w:pPr>
      <w:pBdr>
        <w:top w:val="single" w:sz="2" w:space="10" w:color="922C6F" w:themeColor="accent1"/>
        <w:left w:val="single" w:sz="2" w:space="10" w:color="922C6F" w:themeColor="accent1"/>
        <w:bottom w:val="single" w:sz="2" w:space="10" w:color="922C6F" w:themeColor="accent1"/>
        <w:right w:val="single" w:sz="2" w:space="10" w:color="922C6F" w:themeColor="accent1"/>
      </w:pBdr>
      <w:ind w:left="1152" w:right="1152"/>
    </w:pPr>
    <w:rPr>
      <w:rFonts w:eastAsiaTheme="minorEastAsia"/>
      <w:i/>
      <w:iCs/>
      <w:color w:val="922C6F" w:themeColor="accent1"/>
    </w:rPr>
  </w:style>
  <w:style w:type="paragraph" w:styleId="BodyText">
    <w:name w:val="Body Text"/>
    <w:basedOn w:val="Normal"/>
    <w:link w:val="BodyTextChar"/>
    <w:uiPriority w:val="99"/>
    <w:semiHidden/>
    <w:rsid w:val="00D14D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4D0A"/>
  </w:style>
  <w:style w:type="paragraph" w:styleId="BodyText2">
    <w:name w:val="Body Text 2"/>
    <w:basedOn w:val="Normal"/>
    <w:link w:val="BodyText2Char"/>
    <w:uiPriority w:val="99"/>
    <w:semiHidden/>
    <w:rsid w:val="00D14D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4D0A"/>
  </w:style>
  <w:style w:type="paragraph" w:styleId="BodyText3">
    <w:name w:val="Body Text 3"/>
    <w:basedOn w:val="Normal"/>
    <w:link w:val="BodyText3Char"/>
    <w:uiPriority w:val="99"/>
    <w:semiHidden/>
    <w:rsid w:val="00D14D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4D0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14D0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4D0A"/>
  </w:style>
  <w:style w:type="paragraph" w:styleId="BodyTextIndent">
    <w:name w:val="Body Text Indent"/>
    <w:basedOn w:val="Normal"/>
    <w:link w:val="BodyTextIndentChar"/>
    <w:uiPriority w:val="99"/>
    <w:semiHidden/>
    <w:rsid w:val="00D14D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4D0A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14D0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4D0A"/>
  </w:style>
  <w:style w:type="paragraph" w:styleId="BodyTextIndent2">
    <w:name w:val="Body Text Indent 2"/>
    <w:basedOn w:val="Normal"/>
    <w:link w:val="BodyTextIndent2Char"/>
    <w:uiPriority w:val="99"/>
    <w:semiHidden/>
    <w:rsid w:val="00D14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4D0A"/>
  </w:style>
  <w:style w:type="paragraph" w:styleId="BodyTextIndent3">
    <w:name w:val="Body Text Indent 3"/>
    <w:basedOn w:val="Normal"/>
    <w:link w:val="BodyTextIndent3Char"/>
    <w:uiPriority w:val="99"/>
    <w:semiHidden/>
    <w:rsid w:val="00D14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4D0A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D14D0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4D0A"/>
  </w:style>
  <w:style w:type="paragraph" w:styleId="Date">
    <w:name w:val="Date"/>
    <w:basedOn w:val="Normal"/>
    <w:next w:val="Normal"/>
    <w:link w:val="DateChar"/>
    <w:uiPriority w:val="99"/>
    <w:semiHidden/>
    <w:rsid w:val="00D14D0A"/>
  </w:style>
  <w:style w:type="character" w:customStyle="1" w:styleId="DateChar">
    <w:name w:val="Date Char"/>
    <w:basedOn w:val="DefaultParagraphFont"/>
    <w:link w:val="Date"/>
    <w:uiPriority w:val="99"/>
    <w:semiHidden/>
    <w:rsid w:val="00D14D0A"/>
  </w:style>
  <w:style w:type="paragraph" w:styleId="DocumentMap">
    <w:name w:val="Document Map"/>
    <w:basedOn w:val="Normal"/>
    <w:link w:val="DocumentMapChar"/>
    <w:uiPriority w:val="99"/>
    <w:semiHidden/>
    <w:rsid w:val="00D14D0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4D0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D14D0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4D0A"/>
  </w:style>
  <w:style w:type="paragraph" w:styleId="EnvelopeAddress">
    <w:name w:val="envelope address"/>
    <w:basedOn w:val="Normal"/>
    <w:uiPriority w:val="99"/>
    <w:semiHidden/>
    <w:rsid w:val="00D14D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D14D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D0A"/>
    <w:rPr>
      <w:rFonts w:asciiTheme="majorHAnsi" w:eastAsiaTheme="majorEastAsia" w:hAnsiTheme="majorHAnsi" w:cstheme="majorBidi"/>
      <w:i/>
      <w:iCs/>
      <w:color w:val="4816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D0A"/>
    <w:rPr>
      <w:rFonts w:asciiTheme="majorHAnsi" w:eastAsiaTheme="majorEastAsia" w:hAnsiTheme="majorHAnsi" w:cstheme="majorBidi"/>
      <w:color w:val="5D5C5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D0A"/>
    <w:rPr>
      <w:rFonts w:asciiTheme="majorHAnsi" w:eastAsiaTheme="majorEastAsia" w:hAnsiTheme="majorHAnsi" w:cstheme="majorBidi"/>
      <w:i/>
      <w:iCs/>
      <w:color w:val="5D5C5F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rsid w:val="00D14D0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4D0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D14D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4D0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rsid w:val="00D14D0A"/>
    <w:pPr>
      <w:spacing w:after="0" w:line="240" w:lineRule="auto"/>
      <w:ind w:left="280" w:hanging="280"/>
    </w:pPr>
  </w:style>
  <w:style w:type="paragraph" w:styleId="Index2">
    <w:name w:val="index 2"/>
    <w:basedOn w:val="Normal"/>
    <w:next w:val="Normal"/>
    <w:uiPriority w:val="99"/>
    <w:semiHidden/>
    <w:rsid w:val="00D14D0A"/>
    <w:pPr>
      <w:spacing w:after="0" w:line="240" w:lineRule="auto"/>
      <w:ind w:left="560" w:hanging="280"/>
    </w:pPr>
  </w:style>
  <w:style w:type="paragraph" w:styleId="Index3">
    <w:name w:val="index 3"/>
    <w:basedOn w:val="Normal"/>
    <w:next w:val="Normal"/>
    <w:uiPriority w:val="99"/>
    <w:semiHidden/>
    <w:rsid w:val="00D14D0A"/>
    <w:pPr>
      <w:spacing w:after="0" w:line="240" w:lineRule="auto"/>
      <w:ind w:left="840" w:hanging="280"/>
    </w:pPr>
  </w:style>
  <w:style w:type="paragraph" w:styleId="Index4">
    <w:name w:val="index 4"/>
    <w:basedOn w:val="Normal"/>
    <w:next w:val="Normal"/>
    <w:uiPriority w:val="99"/>
    <w:semiHidden/>
    <w:rsid w:val="00D14D0A"/>
    <w:pPr>
      <w:spacing w:after="0" w:line="240" w:lineRule="auto"/>
      <w:ind w:left="1120" w:hanging="280"/>
    </w:pPr>
  </w:style>
  <w:style w:type="paragraph" w:styleId="Index5">
    <w:name w:val="index 5"/>
    <w:basedOn w:val="Normal"/>
    <w:next w:val="Normal"/>
    <w:uiPriority w:val="99"/>
    <w:semiHidden/>
    <w:rsid w:val="00D14D0A"/>
    <w:pPr>
      <w:spacing w:after="0" w:line="240" w:lineRule="auto"/>
      <w:ind w:left="1400" w:hanging="280"/>
    </w:pPr>
  </w:style>
  <w:style w:type="paragraph" w:styleId="Index6">
    <w:name w:val="index 6"/>
    <w:basedOn w:val="Normal"/>
    <w:next w:val="Normal"/>
    <w:uiPriority w:val="99"/>
    <w:semiHidden/>
    <w:rsid w:val="00D14D0A"/>
    <w:pPr>
      <w:spacing w:after="0" w:line="240" w:lineRule="auto"/>
      <w:ind w:left="1680" w:hanging="280"/>
    </w:pPr>
  </w:style>
  <w:style w:type="paragraph" w:styleId="Index7">
    <w:name w:val="index 7"/>
    <w:basedOn w:val="Normal"/>
    <w:next w:val="Normal"/>
    <w:uiPriority w:val="99"/>
    <w:semiHidden/>
    <w:rsid w:val="00D14D0A"/>
    <w:pPr>
      <w:spacing w:after="0" w:line="240" w:lineRule="auto"/>
      <w:ind w:left="1960" w:hanging="280"/>
    </w:pPr>
  </w:style>
  <w:style w:type="paragraph" w:styleId="Index8">
    <w:name w:val="index 8"/>
    <w:basedOn w:val="Normal"/>
    <w:next w:val="Normal"/>
    <w:uiPriority w:val="99"/>
    <w:semiHidden/>
    <w:rsid w:val="00D14D0A"/>
    <w:pPr>
      <w:spacing w:after="0" w:line="240" w:lineRule="auto"/>
      <w:ind w:left="2240" w:hanging="280"/>
    </w:pPr>
  </w:style>
  <w:style w:type="paragraph" w:styleId="Index9">
    <w:name w:val="index 9"/>
    <w:basedOn w:val="Normal"/>
    <w:next w:val="Normal"/>
    <w:uiPriority w:val="99"/>
    <w:semiHidden/>
    <w:rsid w:val="00D14D0A"/>
    <w:pPr>
      <w:spacing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D14D0A"/>
    <w:rPr>
      <w:rFonts w:asciiTheme="majorHAnsi" w:eastAsiaTheme="majorEastAsia" w:hAnsiTheme="majorHAnsi" w:cstheme="majorBidi"/>
      <w:b/>
      <w:bCs/>
    </w:rPr>
  </w:style>
  <w:style w:type="paragraph" w:styleId="List2">
    <w:name w:val="List 2"/>
    <w:basedOn w:val="Normal"/>
    <w:uiPriority w:val="99"/>
    <w:semiHidden/>
    <w:rsid w:val="00D14D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14D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14D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14D0A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rsid w:val="00D14D0A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rsid w:val="00D14D0A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rsid w:val="00D14D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D14D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D14D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D14D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D14D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D14D0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rsid w:val="00D14D0A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rsid w:val="00D14D0A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rsid w:val="00D14D0A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rsid w:val="00D14D0A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rsid w:val="00D14D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4D0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D14D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4D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D14D0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14D0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4D0A"/>
  </w:style>
  <w:style w:type="paragraph" w:styleId="PlainText">
    <w:name w:val="Plain Text"/>
    <w:basedOn w:val="Normal"/>
    <w:link w:val="PlainTextChar"/>
    <w:uiPriority w:val="99"/>
    <w:semiHidden/>
    <w:rsid w:val="00D14D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4D0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14D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4D0A"/>
  </w:style>
  <w:style w:type="paragraph" w:styleId="Signature">
    <w:name w:val="Signature"/>
    <w:basedOn w:val="Normal"/>
    <w:link w:val="SignatureChar"/>
    <w:uiPriority w:val="99"/>
    <w:semiHidden/>
    <w:rsid w:val="00D14D0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4D0A"/>
  </w:style>
  <w:style w:type="paragraph" w:styleId="TableofAuthorities">
    <w:name w:val="table of authorities"/>
    <w:basedOn w:val="Normal"/>
    <w:next w:val="Normal"/>
    <w:uiPriority w:val="99"/>
    <w:semiHidden/>
    <w:rsid w:val="00D14D0A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rsid w:val="00D14D0A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D14D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uiPriority w:val="39"/>
    <w:semiHidden/>
    <w:rsid w:val="00D14D0A"/>
    <w:pPr>
      <w:spacing w:after="100"/>
      <w:ind w:left="1680"/>
    </w:pPr>
  </w:style>
  <w:style w:type="paragraph" w:styleId="TOC8">
    <w:name w:val="toc 8"/>
    <w:basedOn w:val="Normal"/>
    <w:next w:val="Normal"/>
    <w:uiPriority w:val="39"/>
    <w:semiHidden/>
    <w:rsid w:val="00D14D0A"/>
    <w:pPr>
      <w:spacing w:after="100"/>
      <w:ind w:left="1960"/>
    </w:pPr>
  </w:style>
  <w:style w:type="paragraph" w:styleId="TOC9">
    <w:name w:val="toc 9"/>
    <w:basedOn w:val="Normal"/>
    <w:next w:val="Normal"/>
    <w:uiPriority w:val="39"/>
    <w:semiHidden/>
    <w:rsid w:val="00D14D0A"/>
    <w:pPr>
      <w:spacing w:after="100"/>
      <w:ind w:left="2240"/>
    </w:pPr>
  </w:style>
  <w:style w:type="character" w:customStyle="1" w:styleId="tw4winMark">
    <w:name w:val="tw4winMark"/>
    <w:basedOn w:val="DefaultParagraphFont"/>
    <w:rsid w:val="00DF7AEE"/>
    <w:rPr>
      <w:rFonts w:ascii="Courier New" w:hAnsi="Courier New" w:cs="Courier New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/>
      <w:vanish/>
      <w:color w:val="800080"/>
      <w:spacing w:val="0"/>
      <w:sz w:val="18"/>
      <w:u w:val="none"/>
      <w:effect w:val="none"/>
      <w:vertAlign w:val="subscrip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ustrans.org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yclehoop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ustrans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healthscotland.scot/publications/transport-poverty-a-public-health-issue/transport-poverty-a-public-health-iss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00B81826574B8A9DBE86600E45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6E26-8AAF-4A20-8DBB-102526B416E8}"/>
      </w:docPartPr>
      <w:docPartBody>
        <w:p w:rsidR="00B620FD" w:rsidRDefault="00D02DAB" w:rsidP="00D02DAB">
          <w:pPr>
            <w:pStyle w:val="CA00B81826574B8A9DBE86600E45FE2A1"/>
          </w:pPr>
          <w:r w:rsidRPr="000E5257">
            <w:rPr>
              <w:rStyle w:val="Footer-page-numberChar"/>
            </w:rPr>
            <w:fldChar w:fldCharType="begin"/>
          </w:r>
          <w:r w:rsidRPr="000E5257">
            <w:rPr>
              <w:rStyle w:val="Footer-page-numberChar"/>
            </w:rPr>
            <w:instrText xml:space="preserve"> PAGE   \* MERGEFORMAT </w:instrText>
          </w:r>
          <w:r w:rsidRPr="000E5257">
            <w:rPr>
              <w:rStyle w:val="Footer-page-numberChar"/>
            </w:rPr>
            <w:fldChar w:fldCharType="separate"/>
          </w:r>
          <w:r w:rsidRPr="000E5257">
            <w:rPr>
              <w:rStyle w:val="Footer-page-numberChar"/>
            </w:rPr>
            <w:t>1</w:t>
          </w:r>
          <w:r w:rsidRPr="000E5257">
            <w:rPr>
              <w:rStyle w:val="Footer-page-numberChar"/>
            </w:rPr>
            <w:fldChar w:fldCharType="end"/>
          </w:r>
        </w:p>
      </w:docPartBody>
    </w:docPart>
    <w:docPart>
      <w:docPartPr>
        <w:name w:val="05512410BB3A4CA0B83EDA634F0F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BB9D5-35A0-4F7B-8E57-0712443006F8}"/>
      </w:docPartPr>
      <w:docPartBody>
        <w:p w:rsidR="00B620FD" w:rsidRDefault="00D02DAB" w:rsidP="00D02DAB">
          <w:pPr>
            <w:pStyle w:val="05512410BB3A4CA0B83EDA634F0F328A1"/>
          </w:pPr>
          <w:r w:rsidRPr="000E5257">
            <w:rPr>
              <w:rStyle w:val="Footer-page-numberChar"/>
            </w:rPr>
            <w:fldChar w:fldCharType="begin"/>
          </w:r>
          <w:r w:rsidRPr="000E5257">
            <w:rPr>
              <w:rStyle w:val="Footer-page-numberChar"/>
            </w:rPr>
            <w:instrText xml:space="preserve"> PAGE   \* MERGEFORMAT </w:instrText>
          </w:r>
          <w:r w:rsidRPr="000E5257">
            <w:rPr>
              <w:rStyle w:val="Footer-page-numberChar"/>
            </w:rPr>
            <w:fldChar w:fldCharType="separate"/>
          </w:r>
          <w:r w:rsidRPr="000E5257">
            <w:rPr>
              <w:rStyle w:val="Footer-page-numberChar"/>
            </w:rPr>
            <w:t>1</w:t>
          </w:r>
          <w:r w:rsidRPr="000E5257">
            <w:rPr>
              <w:rStyle w:val="Footer-page-numberChar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45"/>
    <w:rsid w:val="00064A8C"/>
    <w:rsid w:val="000C4655"/>
    <w:rsid w:val="001550D3"/>
    <w:rsid w:val="00253A04"/>
    <w:rsid w:val="003B756D"/>
    <w:rsid w:val="00436D3F"/>
    <w:rsid w:val="004C526A"/>
    <w:rsid w:val="004E3706"/>
    <w:rsid w:val="00525456"/>
    <w:rsid w:val="00542015"/>
    <w:rsid w:val="005A2177"/>
    <w:rsid w:val="005B3765"/>
    <w:rsid w:val="005B5AF2"/>
    <w:rsid w:val="005D7945"/>
    <w:rsid w:val="0064574B"/>
    <w:rsid w:val="006C7326"/>
    <w:rsid w:val="007B4A19"/>
    <w:rsid w:val="007D6E22"/>
    <w:rsid w:val="008E209B"/>
    <w:rsid w:val="008F66FE"/>
    <w:rsid w:val="009F7E27"/>
    <w:rsid w:val="00A06990"/>
    <w:rsid w:val="00A60F8D"/>
    <w:rsid w:val="00B620FD"/>
    <w:rsid w:val="00B651C0"/>
    <w:rsid w:val="00BD2F9F"/>
    <w:rsid w:val="00CA0885"/>
    <w:rsid w:val="00CC0619"/>
    <w:rsid w:val="00D02DAB"/>
    <w:rsid w:val="00DC155C"/>
    <w:rsid w:val="00E45356"/>
    <w:rsid w:val="00F446FF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DAB"/>
    <w:rPr>
      <w:color w:val="808080"/>
    </w:rPr>
  </w:style>
  <w:style w:type="character" w:styleId="Hyperlink">
    <w:name w:val="Hyperlink"/>
    <w:basedOn w:val="DefaultParagraphFont"/>
    <w:uiPriority w:val="99"/>
    <w:rsid w:val="005D7945"/>
    <w:rPr>
      <w:color w:val="0D0086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D7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945"/>
  </w:style>
  <w:style w:type="paragraph" w:customStyle="1" w:styleId="CA00B81826574B8A9DBE86600E45FE2A">
    <w:name w:val="CA00B81826574B8A9DBE86600E45FE2A"/>
    <w:rsid w:val="00E45356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rFonts w:eastAsiaTheme="minorHAnsi"/>
      <w:noProof/>
      <w:color w:val="414042"/>
      <w:kern w:val="0"/>
      <w:szCs w:val="28"/>
      <w:lang w:eastAsia="en-US"/>
      <w14:ligatures w14:val="none"/>
    </w:rPr>
  </w:style>
  <w:style w:type="paragraph" w:customStyle="1" w:styleId="05512410BB3A4CA0B83EDA634F0F328A">
    <w:name w:val="05512410BB3A4CA0B83EDA634F0F328A"/>
    <w:rsid w:val="00E45356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rFonts w:eastAsiaTheme="minorHAnsi"/>
      <w:noProof/>
      <w:color w:val="414042"/>
      <w:kern w:val="0"/>
      <w:szCs w:val="28"/>
      <w:lang w:eastAsia="en-US"/>
      <w14:ligatures w14:val="none"/>
    </w:rPr>
  </w:style>
  <w:style w:type="paragraph" w:customStyle="1" w:styleId="Footer-page-number">
    <w:name w:val="Footer-page-number"/>
    <w:basedOn w:val="Footer"/>
    <w:link w:val="Footer-page-numberChar"/>
    <w:rsid w:val="00D02DAB"/>
    <w:pPr>
      <w:tabs>
        <w:tab w:val="clear" w:pos="4513"/>
        <w:tab w:val="clear" w:pos="9026"/>
        <w:tab w:val="left" w:pos="0"/>
        <w:tab w:val="right" w:pos="8647"/>
      </w:tabs>
      <w:spacing w:before="600"/>
      <w:ind w:right="2041" w:hanging="567"/>
    </w:pPr>
    <w:rPr>
      <w:rFonts w:eastAsiaTheme="minorHAnsi"/>
      <w:b/>
      <w:color w:val="0D0086"/>
      <w:kern w:val="0"/>
      <w:szCs w:val="28"/>
      <w:lang w:eastAsia="en-US"/>
      <w14:ligatures w14:val="none"/>
    </w:rPr>
  </w:style>
  <w:style w:type="character" w:customStyle="1" w:styleId="Footer-page-numberChar">
    <w:name w:val="Footer-page-number Char"/>
    <w:basedOn w:val="FooterChar"/>
    <w:link w:val="Footer-page-number"/>
    <w:rsid w:val="00D02DAB"/>
    <w:rPr>
      <w:rFonts w:eastAsiaTheme="minorHAnsi"/>
      <w:b/>
      <w:color w:val="0D0086"/>
      <w:kern w:val="0"/>
      <w:szCs w:val="28"/>
      <w:lang w:eastAsia="en-US"/>
      <w14:ligatures w14:val="none"/>
    </w:rPr>
  </w:style>
  <w:style w:type="paragraph" w:customStyle="1" w:styleId="CA00B81826574B8A9DBE86600E45FE2A1">
    <w:name w:val="CA00B81826574B8A9DBE86600E45FE2A1"/>
    <w:rsid w:val="00D02DAB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rFonts w:eastAsiaTheme="minorHAnsi"/>
      <w:noProof/>
      <w:color w:val="414042"/>
      <w:kern w:val="0"/>
      <w:szCs w:val="28"/>
      <w:lang w:eastAsia="en-US"/>
      <w14:ligatures w14:val="none"/>
    </w:rPr>
  </w:style>
  <w:style w:type="paragraph" w:customStyle="1" w:styleId="05512410BB3A4CA0B83EDA634F0F328A1">
    <w:name w:val="05512410BB3A4CA0B83EDA634F0F328A1"/>
    <w:rsid w:val="00D02DAB"/>
    <w:pPr>
      <w:tabs>
        <w:tab w:val="left" w:pos="0"/>
        <w:tab w:val="right" w:pos="8647"/>
      </w:tabs>
      <w:spacing w:before="600" w:after="0" w:line="240" w:lineRule="auto"/>
      <w:ind w:right="2041" w:hanging="567"/>
    </w:pPr>
    <w:rPr>
      <w:rFonts w:eastAsiaTheme="minorHAnsi"/>
      <w:noProof/>
      <w:color w:val="414042"/>
      <w:kern w:val="0"/>
      <w:szCs w:val="2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strans">
      <a:dk1>
        <a:srgbClr val="414042"/>
      </a:dk1>
      <a:lt1>
        <a:srgbClr val="FFFFFF"/>
      </a:lt1>
      <a:dk2>
        <a:srgbClr val="0D0086"/>
      </a:dk2>
      <a:lt2>
        <a:srgbClr val="C0D631"/>
      </a:lt2>
      <a:accent1>
        <a:srgbClr val="922C6F"/>
      </a:accent1>
      <a:accent2>
        <a:srgbClr val="FFCF41"/>
      </a:accent2>
      <a:accent3>
        <a:srgbClr val="E68EBC"/>
      </a:accent3>
      <a:accent4>
        <a:srgbClr val="009BA7"/>
      </a:accent4>
      <a:accent5>
        <a:srgbClr val="506E5A"/>
      </a:accent5>
      <a:accent6>
        <a:srgbClr val="459DD7"/>
      </a:accent6>
      <a:hlink>
        <a:srgbClr val="0D0086"/>
      </a:hlink>
      <a:folHlink>
        <a:srgbClr val="922C6F"/>
      </a:folHlink>
    </a:clrScheme>
    <a:fontScheme name="Sustr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2</Value>
      <Value>1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2450ac74-7dc8-4ae6-bb51-192224346ea2</TermId>
        </TermInfo>
      </Terms>
    </g98fcb1e41c24d22b7a50d9b68ff167a>
    <Project_x0020_ID xmlns="eb8dbbb7-6de1-4957-84dd-88d235fe7bc5" xsi:nil="true"/>
    <lcf76f155ced4ddcb4097134ff3c332f xmlns="fc1f6490-0a8c-4c75-99f4-eab8bc7c6e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302DF1479E43A98B2DE49D5E6277" ma:contentTypeVersion="21" ma:contentTypeDescription="Create a new document." ma:contentTypeScope="" ma:versionID="e17733e6c2f1928d2183f80b66f85ab3">
  <xsd:schema xmlns:xsd="http://www.w3.org/2001/XMLSchema" xmlns:xs="http://www.w3.org/2001/XMLSchema" xmlns:p="http://schemas.microsoft.com/office/2006/metadata/properties" xmlns:ns2="eb8dbbb7-6de1-4957-84dd-88d235fe7bc5" xmlns:ns3="fc1f6490-0a8c-4c75-99f4-eab8bc7c6e27" xmlns:ns4="4cc42e4e-7d87-40c6-9069-56dc786ab996" targetNamespace="http://schemas.microsoft.com/office/2006/metadata/properties" ma:root="true" ma:fieldsID="d8fe4f314f9c5788d8196e2a544323a5" ns2:_="" ns3:_="" ns4:_="">
    <xsd:import namespace="eb8dbbb7-6de1-4957-84dd-88d235fe7bc5"/>
    <xsd:import namespace="fc1f6490-0a8c-4c75-99f4-eab8bc7c6e27"/>
    <xsd:import namespace="4cc42e4e-7d87-40c6-9069-56dc786ab996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d6ddf4-23a5-4064-9e0d-6719a593ad05}" ma:internalName="TaxCatchAll" ma:showField="CatchAllData" ma:web="4cc42e4e-7d87-40c6-9069-56dc786ab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d6ddf4-23a5-4064-9e0d-6719a593ad05}" ma:internalName="TaxCatchAllLabel" ma:readOnly="true" ma:showField="CatchAllDataLabel" ma:web="4cc42e4e-7d87-40c6-9069-56dc786ab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2;#UK-wide|8bed7617-eda3-4ea7-a5b6-47d8e6d925a7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6490-0a8c-4c75-99f4-eab8bc7c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42e4e-7d87-40c6-9069-56dc786ab99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Props1.xml><?xml version="1.0" encoding="utf-8"?>
<ds:datastoreItem xmlns:ds="http://schemas.openxmlformats.org/officeDocument/2006/customXml" ds:itemID="{0A73452E-FED2-4891-A791-042CCE46F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EE98-9EA7-4D4D-94B3-4C11E578CCC8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fc1f6490-0a8c-4c75-99f4-eab8bc7c6e27"/>
  </ds:schemaRefs>
</ds:datastoreItem>
</file>

<file path=customXml/itemProps3.xml><?xml version="1.0" encoding="utf-8"?>
<ds:datastoreItem xmlns:ds="http://schemas.openxmlformats.org/officeDocument/2006/customXml" ds:itemID="{6F200DE4-1B8E-4004-8FCE-C7820966E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53153-A1E5-4F7B-9929-EFC97B25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fc1f6490-0a8c-4c75-99f4-eab8bc7c6e27"/>
    <ds:schemaRef ds:uri="4cc42e4e-7d87-40c6-9069-56dc786ab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4D07B9-4774-4E6D-9B98-46D3E48A29E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cycle parking</vt:lpstr>
    </vt:vector>
  </TitlesOfParts>
  <Manager/>
  <Company>Sustrans</Company>
  <LinksUpToDate>false</LinksUpToDate>
  <CharactersWithSpaces>11262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Crynodeb: Mannau parcio beiciau preswyl</dc:title>
  <dc:subject>Improving cycle parking for people on a low income or not in employment</dc:subject>
  <dc:creator>Sustrans</dc:creator>
  <cp:keywords/>
  <dc:description/>
  <cp:lastModifiedBy>Ben Carruthers</cp:lastModifiedBy>
  <cp:revision>6</cp:revision>
  <cp:lastPrinted>2023-02-22T16:49:00Z</cp:lastPrinted>
  <dcterms:created xsi:type="dcterms:W3CDTF">2024-09-09T12:02:00Z</dcterms:created>
  <dcterms:modified xsi:type="dcterms:W3CDTF">2024-09-09T12:27:00Z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0x0101007FF1302DF1479E43A98B2DE49D5E6277</vt:lpwstr>
  </property>
  <property fmtid="{D5CDD505-2E9C-101B-9397-08002B2CF9AE}" pid="3" name="Order">
    <vt:i4>3834400</vt:i4>
  </property>
  <property fmtid="{D5CDD505-2E9C-101B-9397-08002B2CF9AE}" pid="4" name="Department Field">
    <vt:lpwstr>1;#Strategic Communications|2450ac74-7dc8-4ae6-bb51-192224346ea2</vt:lpwstr>
  </property>
  <property fmtid="{D5CDD505-2E9C-101B-9397-08002B2CF9AE}" pid="5" name="Location Field">
    <vt:lpwstr>2;#UK-wide|8bed7617-eda3-4ea7-a5b6-47d8e6d925a7</vt:lpwstr>
  </property>
  <property fmtid="{D5CDD505-2E9C-101B-9397-08002B2CF9AE}" pid="6" name="MediaServiceImageTags">
    <vt:lpwstr/>
  </property>
</Properties>
</file>