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9516554" w:displacedByCustomXml="next"/>
    <w:sdt>
      <w:sdtPr>
        <w:rPr>
          <w:b/>
          <w:bCs/>
        </w:rPr>
        <w:id w:val="1070154749"/>
        <w:docPartObj>
          <w:docPartGallery w:val="Cover Pages"/>
          <w:docPartUnique/>
        </w:docPartObj>
      </w:sdtPr>
      <w:sdtEndPr>
        <w:rPr>
          <w:b w:val="0"/>
          <w:bCs w:val="0"/>
          <w:sz w:val="21"/>
          <w:szCs w:val="21"/>
        </w:rPr>
      </w:sdtEndPr>
      <w:sdtContent>
        <w:p w14:paraId="11272355" w14:textId="77777777" w:rsidR="003A257A" w:rsidRDefault="003A257A" w:rsidP="003A257A">
          <w:pPr>
            <w:rPr>
              <w:sz w:val="21"/>
              <w:szCs w:val="21"/>
            </w:rPr>
          </w:pPr>
          <w:r>
            <w:rPr>
              <w:noProof/>
              <w:color w:val="3C3C3B"/>
            </w:rPr>
            <w:drawing>
              <wp:anchor distT="0" distB="0" distL="114300" distR="114300" simplePos="0" relativeHeight="251659264" behindDoc="1" locked="0" layoutInCell="1" allowOverlap="1" wp14:anchorId="74F0AFC6" wp14:editId="5094383D">
                <wp:simplePos x="0" y="0"/>
                <wp:positionH relativeFrom="column">
                  <wp:posOffset>-712470</wp:posOffset>
                </wp:positionH>
                <wp:positionV relativeFrom="page">
                  <wp:posOffset>10160</wp:posOffset>
                </wp:positionV>
                <wp:extent cx="7539990" cy="10657840"/>
                <wp:effectExtent l="0" t="0" r="3810" b="0"/>
                <wp:wrapNone/>
                <wp:docPr id="1708816244" name="Picture 6" descr="A white and tan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16244" name="Picture 6" descr="A white and tan spiral&#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539990" cy="10657840"/>
                        </a:xfrm>
                        <a:prstGeom prst="rect">
                          <a:avLst/>
                        </a:prstGeom>
                      </pic:spPr>
                    </pic:pic>
                  </a:graphicData>
                </a:graphic>
                <wp14:sizeRelH relativeFrom="page">
                  <wp14:pctWidth>0</wp14:pctWidth>
                </wp14:sizeRelH>
                <wp14:sizeRelV relativeFrom="page">
                  <wp14:pctHeight>0</wp14:pctHeight>
                </wp14:sizeRelV>
              </wp:anchor>
            </w:drawing>
          </w:r>
        </w:p>
      </w:sdtContent>
    </w:sdt>
    <w:bookmarkEnd w:id="0"/>
    <w:p w14:paraId="25832841" w14:textId="77777777" w:rsidR="003A257A" w:rsidRDefault="003A257A" w:rsidP="00101FE3">
      <w:r>
        <w:rPr>
          <w:noProof/>
        </w:rPr>
        <w:drawing>
          <wp:inline distT="0" distB="0" distL="0" distR="0" wp14:anchorId="613E58FF" wp14:editId="3E50DD5B">
            <wp:extent cx="6513195" cy="2171065"/>
            <wp:effectExtent l="0" t="0" r="1905" b="635"/>
            <wp:docPr id="393581928" name="Picture 2" descr="The colourful Big Walk and Whe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81928" name="Picture 2" descr="The colourful Big Walk and Wheel logo"/>
                    <pic:cNvPicPr/>
                  </pic:nvPicPr>
                  <pic:blipFill>
                    <a:blip r:embed="rId14">
                      <a:extLst>
                        <a:ext uri="{28A0092B-C50C-407E-A947-70E740481C1C}">
                          <a14:useLocalDpi xmlns:a14="http://schemas.microsoft.com/office/drawing/2010/main" val="0"/>
                        </a:ext>
                      </a:extLst>
                    </a:blip>
                    <a:stretch>
                      <a:fillRect/>
                    </a:stretch>
                  </pic:blipFill>
                  <pic:spPr>
                    <a:xfrm>
                      <a:off x="0" y="0"/>
                      <a:ext cx="6514554" cy="2171518"/>
                    </a:xfrm>
                    <a:prstGeom prst="rect">
                      <a:avLst/>
                    </a:prstGeom>
                  </pic:spPr>
                </pic:pic>
              </a:graphicData>
            </a:graphic>
          </wp:inline>
        </w:drawing>
      </w:r>
    </w:p>
    <w:p w14:paraId="33AC1E2E" w14:textId="77777777" w:rsidR="003A257A" w:rsidRPr="00C2311D" w:rsidRDefault="003A257A" w:rsidP="003A257A">
      <w:r w:rsidRPr="00C2311D">
        <w:t>Dear</w:t>
      </w:r>
      <w:r w:rsidRPr="00C2311D">
        <w:rPr>
          <w:rFonts w:ascii="Arial" w:hAnsi="Arial" w:cs="Arial"/>
        </w:rPr>
        <w:t> </w:t>
      </w:r>
      <w:r w:rsidRPr="00C2311D">
        <w:rPr>
          <w:rStyle w:val="Strong"/>
          <w:rFonts w:asciiTheme="minorHAnsi" w:hAnsiTheme="minorHAnsi" w:cstheme="minorHAnsi"/>
          <w:sz w:val="22"/>
          <w:szCs w:val="22"/>
        </w:rPr>
        <w:t>[NAME],</w:t>
      </w:r>
    </w:p>
    <w:p w14:paraId="6D0E9902" w14:textId="77777777" w:rsidR="003A257A" w:rsidRPr="00C2311D" w:rsidRDefault="003A257A" w:rsidP="003A257A">
      <w:r w:rsidRPr="009864C7">
        <w:rPr>
          <w:b/>
          <w:bCs/>
        </w:rPr>
        <w:t>Big Walk and Wheel</w:t>
      </w:r>
      <w:r w:rsidRPr="00C2311D">
        <w:t xml:space="preserve"> is the UK’s largest inter-school walking, wheeling, scooting and cycling challenge. </w:t>
      </w:r>
      <w:r>
        <w:t xml:space="preserve">The challenge </w:t>
      </w:r>
      <w:r w:rsidRPr="00C2311D">
        <w:t>aims to get more children taking active travel to school to improve air quality in their neighbourhood and discover how these changes benefit their world.</w:t>
      </w:r>
    </w:p>
    <w:p w14:paraId="6410DACF" w14:textId="77777777" w:rsidR="003A257A" w:rsidRDefault="003A257A" w:rsidP="003A257A">
      <w:r w:rsidRPr="00C2311D">
        <w:t>On each day of the challenge, schools compete to see who can record the greatest proportion of their pupils taking active journeys to school. Big Walk and Wheel 202</w:t>
      </w:r>
      <w:r>
        <w:t>6</w:t>
      </w:r>
      <w:r w:rsidRPr="00C2311D">
        <w:t xml:space="preserve"> </w:t>
      </w:r>
      <w:r>
        <w:t>is taking place</w:t>
      </w:r>
      <w:r w:rsidRPr="00C2311D">
        <w:t xml:space="preserve"> from</w:t>
      </w:r>
      <w:r w:rsidRPr="0052372A">
        <w:t xml:space="preserve"> </w:t>
      </w:r>
      <w:r w:rsidRPr="009864C7">
        <w:rPr>
          <w:b/>
          <w:bCs/>
        </w:rPr>
        <w:t>16 – 27 March</w:t>
      </w:r>
      <w:r w:rsidRPr="005B2B5A">
        <w:t>.</w:t>
      </w:r>
    </w:p>
    <w:p w14:paraId="75A7256A" w14:textId="77777777" w:rsidR="003A257A" w:rsidRPr="00C2311D" w:rsidRDefault="003A257A" w:rsidP="003A257A">
      <w:r w:rsidRPr="00C2311D">
        <w:t>I am writing to ask that</w:t>
      </w:r>
      <w:r w:rsidRPr="00C2311D">
        <w:rPr>
          <w:rFonts w:ascii="Arial" w:hAnsi="Arial" w:cs="Arial"/>
        </w:rPr>
        <w:t> </w:t>
      </w:r>
      <w:r w:rsidRPr="00C2311D">
        <w:rPr>
          <w:rStyle w:val="Strong"/>
          <w:rFonts w:asciiTheme="minorHAnsi" w:hAnsiTheme="minorHAnsi" w:cstheme="minorHAnsi"/>
          <w:sz w:val="22"/>
          <w:szCs w:val="22"/>
        </w:rPr>
        <w:t>[INSERT SCHOOL NAME]</w:t>
      </w:r>
      <w:r w:rsidRPr="00C2311D">
        <w:rPr>
          <w:rFonts w:ascii="Arial" w:hAnsi="Arial" w:cs="Arial"/>
        </w:rPr>
        <w:t> </w:t>
      </w:r>
      <w:r w:rsidRPr="00C2311D">
        <w:t>takes part in the challenge. It would be a fun way to encourage healthy habits, improve local air quality and help tackle climate change.</w:t>
      </w:r>
    </w:p>
    <w:p w14:paraId="28535B21" w14:textId="77777777" w:rsidR="003A257A" w:rsidRDefault="003A257A" w:rsidP="003A257A">
      <w:r w:rsidRPr="00C2311D">
        <w:t>It’s free to take part. Participating schools could win some fantastic prizes and will also have access to a range of exciting resources, including curriculum linked lesson plans, and ideas to get all pupils involved.</w:t>
      </w:r>
      <w:r>
        <w:t xml:space="preserve"> </w:t>
      </w:r>
    </w:p>
    <w:p w14:paraId="20DBD223" w14:textId="77777777" w:rsidR="003A257A" w:rsidRDefault="003A257A" w:rsidP="003A257A">
      <w:pPr>
        <w:rPr>
          <w:rStyle w:val="Hyperlink"/>
          <w:rFonts w:asciiTheme="minorHAnsi" w:hAnsiTheme="minorHAnsi" w:cstheme="minorHAnsi"/>
          <w:sz w:val="22"/>
          <w:szCs w:val="22"/>
        </w:rPr>
      </w:pPr>
      <w:r w:rsidRPr="00C2311D">
        <w:t xml:space="preserve">You can find out more and </w:t>
      </w:r>
      <w:r w:rsidRPr="002064FE">
        <w:t>register at</w:t>
      </w:r>
      <w:r w:rsidRPr="002064FE">
        <w:rPr>
          <w:rFonts w:ascii="Arial" w:hAnsi="Arial" w:cs="Arial"/>
        </w:rPr>
        <w:t> </w:t>
      </w:r>
      <w:hyperlink r:id="rId15" w:tgtFrame="_blank" w:tooltip="Big Walk and Wheel" w:history="1">
        <w:r w:rsidRPr="00101FE3">
          <w:rPr>
            <w:rStyle w:val="Hyperlink"/>
            <w:rFonts w:asciiTheme="minorHAnsi" w:hAnsiTheme="minorHAnsi" w:cstheme="minorHAnsi"/>
            <w:b/>
            <w:bCs/>
          </w:rPr>
          <w:t>www.bigwalkandwheel.org.uk.</w:t>
        </w:r>
      </w:hyperlink>
    </w:p>
    <w:p w14:paraId="2C1957B1" w14:textId="77777777" w:rsidR="003A257A" w:rsidRDefault="003A257A" w:rsidP="003A257A">
      <w:r>
        <w:t>Once registered y</w:t>
      </w:r>
      <w:r w:rsidRPr="00C2311D">
        <w:t xml:space="preserve">ou can </w:t>
      </w:r>
      <w:hyperlink r:id="rId16" w:tgtFrame="_blank" w:history="1">
        <w:r w:rsidRPr="00101FE3">
          <w:rPr>
            <w:rStyle w:val="Hyperlink"/>
            <w:rFonts w:asciiTheme="minorHAnsi" w:hAnsiTheme="minorHAnsi" w:cstheme="minorHAnsi"/>
          </w:rPr>
          <w:t>download</w:t>
        </w:r>
        <w:r w:rsidRPr="00101FE3">
          <w:rPr>
            <w:rStyle w:val="Hyperlink"/>
            <w:rFonts w:ascii="Arial" w:hAnsi="Arial" w:cs="Arial"/>
          </w:rPr>
          <w:t> </w:t>
        </w:r>
        <w:r w:rsidRPr="00101FE3">
          <w:rPr>
            <w:rStyle w:val="Hyperlink"/>
            <w:rFonts w:asciiTheme="minorHAnsi" w:hAnsiTheme="minorHAnsi" w:cstheme="minorHAnsi"/>
          </w:rPr>
          <w:t>free educational resources and materials</w:t>
        </w:r>
      </w:hyperlink>
      <w:r w:rsidRPr="00C2311D">
        <w:rPr>
          <w:rFonts w:ascii="Arial" w:hAnsi="Arial" w:cs="Arial"/>
        </w:rPr>
        <w:t> </w:t>
      </w:r>
      <w:r w:rsidRPr="00C2311D">
        <w:t>and a letter to parents inviting them to take part.</w:t>
      </w:r>
    </w:p>
    <w:p w14:paraId="6345E602" w14:textId="77777777" w:rsidR="003A257A" w:rsidRDefault="003A257A" w:rsidP="003A257A">
      <w:r w:rsidRPr="001A3CC9">
        <w:rPr>
          <w:u w:val="single"/>
        </w:rPr>
        <w:t xml:space="preserve">Why </w:t>
      </w:r>
      <w:r w:rsidRPr="008C3115">
        <w:rPr>
          <w:b/>
          <w:bCs/>
          <w:u w:val="single"/>
        </w:rPr>
        <w:t>[INSERT SCHOOL NAME]</w:t>
      </w:r>
      <w:r w:rsidRPr="001A3CC9">
        <w:rPr>
          <w:u w:val="single"/>
        </w:rPr>
        <w:t xml:space="preserve"> should take part in Big Walk and Wheel</w:t>
      </w:r>
      <w:r>
        <w:t>.</w:t>
      </w:r>
    </w:p>
    <w:p w14:paraId="0B95CA39" w14:textId="77777777" w:rsidR="003A257A" w:rsidRPr="00C2311D" w:rsidRDefault="003A257A" w:rsidP="003A257A">
      <w:r w:rsidRPr="00C2311D">
        <w:t>Regular physical activity promotes good physical and mental health. Walking, wheeling, scooting or cycling is a great way for children to build physical activity into their daily routine. It helps children arrive more relaxed and alert, ready to start the day. It also helps reduce traffic congestion and improves air quality around the school.</w:t>
      </w:r>
    </w:p>
    <w:p w14:paraId="0C7BAAFA" w14:textId="76163A63" w:rsidR="003A257A" w:rsidRDefault="003A257A" w:rsidP="003A257A">
      <w:r w:rsidRPr="00B8693C">
        <w:rPr>
          <w:rFonts w:cstheme="minorHAnsi"/>
        </w:rPr>
        <w:lastRenderedPageBreak/>
        <w:t xml:space="preserve">A </w:t>
      </w:r>
      <w:hyperlink r:id="rId17" w:history="1">
        <w:r w:rsidRPr="00F55C4A">
          <w:rPr>
            <w:rStyle w:val="Hyperlink"/>
            <w:rFonts w:cstheme="minorHAnsi"/>
          </w:rPr>
          <w:t>2021 YouGov</w:t>
        </w:r>
      </w:hyperlink>
      <w:r w:rsidRPr="00B8693C">
        <w:rPr>
          <w:rFonts w:cstheme="minorHAnsi"/>
        </w:rPr>
        <w:t xml:space="preserve"> study</w:t>
      </w:r>
      <w:r w:rsidRPr="008C3115">
        <w:rPr>
          <w:rFonts w:ascii="Arial" w:hAnsi="Arial" w:cs="Arial"/>
        </w:rPr>
        <w:t> </w:t>
      </w:r>
      <w:r w:rsidRPr="008C3115">
        <w:t>showed</w:t>
      </w:r>
      <w:r w:rsidRPr="00C2311D">
        <w:t xml:space="preserve"> nearly half of UK children worry about air pollution near their school. Children thought walking, wheeling, scooting or cycling was the best way to bring down these pollution levels. It also showed more children want to travel actively to school than currently do.</w:t>
      </w:r>
    </w:p>
    <w:p w14:paraId="7F5AEA1F" w14:textId="77777777" w:rsidR="003A257A" w:rsidRPr="008C3115" w:rsidRDefault="003A257A" w:rsidP="003A257A">
      <w:pPr>
        <w:rPr>
          <w:rStyle w:val="normaltextrun"/>
          <w:rFonts w:cs="Arial"/>
          <w:color w:val="000000" w:themeColor="text1"/>
        </w:rPr>
      </w:pPr>
      <w:r w:rsidRPr="008C3115">
        <w:rPr>
          <w:rStyle w:val="normaltextrun"/>
          <w:rFonts w:cs="Arial"/>
          <w:color w:val="000000" w:themeColor="text1"/>
        </w:rPr>
        <w:t>Just over 2.</w:t>
      </w:r>
      <w:r>
        <w:rPr>
          <w:rStyle w:val="normaltextrun"/>
          <w:rFonts w:cs="Arial"/>
          <w:color w:val="000000" w:themeColor="text1"/>
        </w:rPr>
        <w:t>8</w:t>
      </w:r>
      <w:r w:rsidRPr="008C3115">
        <w:rPr>
          <w:rStyle w:val="normaltextrun"/>
          <w:rFonts w:cs="Arial"/>
          <w:color w:val="000000" w:themeColor="text1"/>
        </w:rPr>
        <w:t xml:space="preserve">million active journeys to </w:t>
      </w:r>
      <w:r>
        <w:rPr>
          <w:rStyle w:val="normaltextrun"/>
          <w:rFonts w:cs="Arial"/>
          <w:color w:val="000000" w:themeColor="text1"/>
        </w:rPr>
        <w:t>2,024</w:t>
      </w:r>
      <w:r w:rsidRPr="008C3115">
        <w:rPr>
          <w:rStyle w:val="normaltextrun"/>
          <w:rFonts w:cs="Arial"/>
          <w:color w:val="000000" w:themeColor="text1"/>
        </w:rPr>
        <w:t xml:space="preserve"> participating schools took place during the 202</w:t>
      </w:r>
      <w:r>
        <w:rPr>
          <w:rStyle w:val="normaltextrun"/>
          <w:rFonts w:cs="Arial"/>
          <w:color w:val="000000" w:themeColor="text1"/>
        </w:rPr>
        <w:t>5</w:t>
      </w:r>
      <w:r w:rsidRPr="008C3115">
        <w:rPr>
          <w:rStyle w:val="normaltextrun"/>
          <w:rFonts w:cs="Arial"/>
          <w:color w:val="000000" w:themeColor="text1"/>
        </w:rPr>
        <w:t xml:space="preserve"> challenge, saving an estimated </w:t>
      </w:r>
      <w:r>
        <w:rPr>
          <w:rStyle w:val="normaltextrun"/>
          <w:rFonts w:cs="Arial"/>
          <w:color w:val="000000" w:themeColor="text1"/>
        </w:rPr>
        <w:t>2,88</w:t>
      </w:r>
      <w:r w:rsidRPr="008C3115">
        <w:rPr>
          <w:rStyle w:val="normaltextrun"/>
          <w:rFonts w:cs="Arial"/>
          <w:color w:val="000000" w:themeColor="text1"/>
        </w:rPr>
        <w:t xml:space="preserve">0 tonnes of CO2 emissions if the journeys logged had otherwise been made by car. </w:t>
      </w:r>
    </w:p>
    <w:p w14:paraId="5DD49508" w14:textId="77777777" w:rsidR="003A257A" w:rsidRDefault="003A257A" w:rsidP="003A257A">
      <w:pPr>
        <w:rPr>
          <w:rStyle w:val="normaltextrun"/>
          <w:rFonts w:ascii="Arial" w:hAnsi="Arial" w:cs="Arial"/>
          <w:color w:val="000000" w:themeColor="text1"/>
          <w:sz w:val="22"/>
          <w:szCs w:val="22"/>
        </w:rPr>
      </w:pPr>
    </w:p>
    <w:p w14:paraId="3F6631CB" w14:textId="77777777" w:rsidR="003A257A" w:rsidRDefault="003A257A" w:rsidP="003A257A">
      <w:pPr>
        <w:rPr>
          <w:rStyle w:val="Strong"/>
          <w:rFonts w:asciiTheme="minorHAnsi" w:hAnsiTheme="minorHAnsi" w:cstheme="minorHAnsi"/>
          <w:sz w:val="22"/>
          <w:szCs w:val="22"/>
        </w:rPr>
      </w:pPr>
      <w:r w:rsidRPr="00C2311D">
        <w:rPr>
          <w:rStyle w:val="Strong"/>
          <w:rFonts w:asciiTheme="minorHAnsi" w:hAnsiTheme="minorHAnsi" w:cstheme="minorHAnsi"/>
          <w:sz w:val="22"/>
          <w:szCs w:val="22"/>
        </w:rPr>
        <w:t>[INSERT YOUR OWN REASONS FOR WANTING TO TAKE PART]</w:t>
      </w:r>
    </w:p>
    <w:p w14:paraId="4E910313" w14:textId="77777777" w:rsidR="003A257A" w:rsidRPr="00C2311D" w:rsidRDefault="003A257A" w:rsidP="003A257A">
      <w:r w:rsidRPr="00C2311D">
        <w:t>I really hope our school can take part this year! I am really excited about the positive difference our school could make.</w:t>
      </w:r>
    </w:p>
    <w:p w14:paraId="2C2FD0F0" w14:textId="77777777" w:rsidR="003A257A" w:rsidRPr="00C2311D" w:rsidRDefault="003A257A" w:rsidP="003A257A">
      <w:r w:rsidRPr="00C2311D">
        <w:br/>
        <w:t>Kind regards,</w:t>
      </w:r>
    </w:p>
    <w:p w14:paraId="416F4348" w14:textId="77777777" w:rsidR="003A257A" w:rsidRDefault="003A257A" w:rsidP="003A257A">
      <w:pPr>
        <w:rPr>
          <w:rStyle w:val="Strong"/>
          <w:rFonts w:asciiTheme="minorHAnsi" w:hAnsiTheme="minorHAnsi" w:cstheme="minorHAnsi"/>
          <w:sz w:val="22"/>
          <w:szCs w:val="22"/>
        </w:rPr>
      </w:pPr>
      <w:r w:rsidRPr="00C2311D">
        <w:rPr>
          <w:rStyle w:val="Strong"/>
          <w:rFonts w:asciiTheme="minorHAnsi" w:hAnsiTheme="minorHAnsi" w:cstheme="minorHAnsi"/>
          <w:sz w:val="22"/>
          <w:szCs w:val="22"/>
        </w:rPr>
        <w:t>[NAME]</w:t>
      </w:r>
    </w:p>
    <w:p w14:paraId="6474EE8E" w14:textId="77777777" w:rsidR="003A257A" w:rsidRPr="007D0BBF" w:rsidRDefault="003A257A" w:rsidP="003A257A">
      <w:pPr>
        <w:rPr>
          <w:sz w:val="21"/>
          <w:szCs w:val="21"/>
        </w:rPr>
      </w:pPr>
    </w:p>
    <w:p w14:paraId="509AEEEC" w14:textId="75491E95" w:rsidR="002329BA" w:rsidRDefault="002329BA" w:rsidP="003A257A"/>
    <w:p w14:paraId="4EAA587D" w14:textId="77777777" w:rsidR="003A257A" w:rsidRDefault="003A257A" w:rsidP="003A257A"/>
    <w:p w14:paraId="52B29573" w14:textId="77777777" w:rsidR="003A257A" w:rsidRDefault="003A257A" w:rsidP="003A257A"/>
    <w:p w14:paraId="5E9E8F1A" w14:textId="77777777" w:rsidR="003A257A" w:rsidRDefault="003A257A" w:rsidP="003A257A"/>
    <w:p w14:paraId="0F01A7D4" w14:textId="77777777" w:rsidR="003A257A" w:rsidRDefault="003A257A" w:rsidP="003A257A"/>
    <w:p w14:paraId="2E6C21E9" w14:textId="77777777" w:rsidR="003A257A" w:rsidRDefault="003A257A" w:rsidP="003A257A"/>
    <w:p w14:paraId="783F0A71" w14:textId="77777777" w:rsidR="003A257A" w:rsidRDefault="003A257A" w:rsidP="003A257A"/>
    <w:p w14:paraId="4DDE988D" w14:textId="77777777" w:rsidR="003A257A" w:rsidRDefault="003A257A" w:rsidP="003A257A"/>
    <w:p w14:paraId="6707F78E" w14:textId="77777777" w:rsidR="003A257A" w:rsidRDefault="003A257A" w:rsidP="003A257A"/>
    <w:p w14:paraId="36D6F5DC" w14:textId="77777777" w:rsidR="003A257A" w:rsidRDefault="003A257A" w:rsidP="003A257A"/>
    <w:p w14:paraId="2F909B41" w14:textId="78A1AAA8" w:rsidR="003A257A" w:rsidRPr="003A257A" w:rsidRDefault="003A257A" w:rsidP="003A257A"/>
    <w:sectPr w:rsidR="003A257A" w:rsidRPr="003A257A" w:rsidSect="005C25BD">
      <w:footerReference w:type="default" r:id="rId18"/>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4F61" w14:textId="77777777" w:rsidR="00A0761B" w:rsidRDefault="00A0761B" w:rsidP="00265BE7">
      <w:r>
        <w:separator/>
      </w:r>
    </w:p>
  </w:endnote>
  <w:endnote w:type="continuationSeparator" w:id="0">
    <w:p w14:paraId="33948C7F" w14:textId="77777777" w:rsidR="00A0761B" w:rsidRDefault="00A0761B"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charset w:val="00"/>
    <w:family w:val="swiss"/>
    <w:pitch w:val="variable"/>
    <w:sig w:usb0="800000EF" w:usb1="5000204A" w:usb2="00000000" w:usb3="00000000" w:csb0="00000093" w:csb1="00000000"/>
  </w:font>
  <w:font w:name="Avenir Next Demi Bold">
    <w:altName w:val="Calibri"/>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D3CC" w14:textId="0B696DCC" w:rsidR="00332B66" w:rsidRPr="003A257A" w:rsidRDefault="00332B66" w:rsidP="00332B66">
    <w:pPr>
      <w:rPr>
        <w:sz w:val="24"/>
        <w:szCs w:val="24"/>
      </w:rPr>
    </w:pPr>
    <w:r>
      <w:rPr>
        <w:noProof/>
        <w:color w:val="3C3C3B"/>
      </w:rPr>
      <w:drawing>
        <wp:anchor distT="0" distB="0" distL="114300" distR="114300" simplePos="0" relativeHeight="251659264" behindDoc="0" locked="0" layoutInCell="1" allowOverlap="1" wp14:anchorId="28D89EB9" wp14:editId="32EE6BBF">
          <wp:simplePos x="0" y="0"/>
          <wp:positionH relativeFrom="column">
            <wp:posOffset>5027074</wp:posOffset>
          </wp:positionH>
          <wp:positionV relativeFrom="paragraph">
            <wp:posOffset>301100</wp:posOffset>
          </wp:positionV>
          <wp:extent cx="1646119" cy="534596"/>
          <wp:effectExtent l="0" t="0" r="0" b="0"/>
          <wp:wrapNone/>
          <wp:docPr id="349885148" name="Picture 2" descr="Walk Wheel Cycl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descr="Walk Wheel Cycle Trust logo"/>
                  <pic:cNvPicPr/>
                </pic:nvPicPr>
                <pic:blipFill>
                  <a:blip r:embed="rId1">
                    <a:extLst>
                      <a:ext uri="{28A0092B-C50C-407E-A947-70E740481C1C}">
                        <a14:useLocalDpi xmlns:a14="http://schemas.microsoft.com/office/drawing/2010/main" val="0"/>
                      </a:ext>
                    </a:extLst>
                  </a:blip>
                  <a:stretch>
                    <a:fillRect/>
                  </a:stretch>
                </pic:blipFill>
                <pic:spPr>
                  <a:xfrm>
                    <a:off x="0" y="0"/>
                    <a:ext cx="1646119" cy="534596"/>
                  </a:xfrm>
                  <a:prstGeom prst="rect">
                    <a:avLst/>
                  </a:prstGeom>
                </pic:spPr>
              </pic:pic>
            </a:graphicData>
          </a:graphic>
          <wp14:sizeRelH relativeFrom="page">
            <wp14:pctWidth>0</wp14:pctWidth>
          </wp14:sizeRelH>
          <wp14:sizeRelV relativeFrom="page">
            <wp14:pctHeight>0</wp14:pctHeight>
          </wp14:sizeRelV>
        </wp:anchor>
      </w:drawing>
    </w:r>
    <w:r>
      <w:rPr>
        <w:noProof/>
        <w:color w:val="3C3C3B"/>
      </w:rPr>
      <mc:AlternateContent>
        <mc:Choice Requires="wps">
          <w:drawing>
            <wp:anchor distT="0" distB="0" distL="114300" distR="114300" simplePos="0" relativeHeight="251660288" behindDoc="0" locked="0" layoutInCell="1" allowOverlap="1" wp14:anchorId="6375662B" wp14:editId="5F280272">
              <wp:simplePos x="0" y="0"/>
              <wp:positionH relativeFrom="column">
                <wp:posOffset>-210295</wp:posOffset>
              </wp:positionH>
              <wp:positionV relativeFrom="paragraph">
                <wp:posOffset>284259</wp:posOffset>
              </wp:positionV>
              <wp:extent cx="5208104" cy="659959"/>
              <wp:effectExtent l="0" t="0" r="0" b="6985"/>
              <wp:wrapNone/>
              <wp:docPr id="1451752330" name="Text Box 1"/>
              <wp:cNvGraphicFramePr/>
              <a:graphic xmlns:a="http://schemas.openxmlformats.org/drawingml/2006/main">
                <a:graphicData uri="http://schemas.microsoft.com/office/word/2010/wordprocessingShape">
                  <wps:wsp>
                    <wps:cNvSpPr txBox="1"/>
                    <wps:spPr>
                      <a:xfrm>
                        <a:off x="0" y="0"/>
                        <a:ext cx="5208104" cy="659959"/>
                      </a:xfrm>
                      <a:prstGeom prst="rect">
                        <a:avLst/>
                      </a:prstGeom>
                      <a:solidFill>
                        <a:schemeClr val="lt1"/>
                      </a:solidFill>
                      <a:ln w="6350">
                        <a:noFill/>
                      </a:ln>
                    </wps:spPr>
                    <wps:txbx>
                      <w:txbxContent>
                        <w:p w14:paraId="63563769" w14:textId="77777777" w:rsidR="00332B66" w:rsidRPr="003A257A" w:rsidRDefault="00332B66" w:rsidP="00332B66">
                          <w:pPr>
                            <w:rPr>
                              <w:sz w:val="24"/>
                              <w:szCs w:val="24"/>
                            </w:rPr>
                          </w:pPr>
                          <w:r w:rsidRPr="003A257A">
                            <w:rPr>
                              <w:sz w:val="22"/>
                              <w:szCs w:val="22"/>
                            </w:rPr>
                            <w:t>Walk Wheel Cycle Trust is a registered charity in the UK no. 326550 (England and Cymru), SC039263 (Scotland) and 20206824 (Republic of Ireland).</w:t>
                          </w:r>
                          <w:r>
                            <w:rPr>
                              <w:sz w:val="22"/>
                              <w:szCs w:val="22"/>
                            </w:rPr>
                            <w:t xml:space="preserve"> </w:t>
                          </w:r>
                          <w:hyperlink r:id="rId2" w:tgtFrame="_blank" w:history="1">
                            <w:r w:rsidRPr="003A257A">
                              <w:rPr>
                                <w:rStyle w:val="Hyperlink"/>
                                <w:sz w:val="24"/>
                                <w:szCs w:val="24"/>
                              </w:rPr>
                              <w:t>www.walkwheelcycletrust.org.uk</w:t>
                            </w:r>
                          </w:hyperlink>
                        </w:p>
                        <w:p w14:paraId="71D19379" w14:textId="77777777" w:rsidR="00332B66" w:rsidRDefault="00332B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75662B" id="_x0000_t202" coordsize="21600,21600" o:spt="202" path="m,l,21600r21600,l21600,xe">
              <v:stroke joinstyle="miter"/>
              <v:path gradientshapeok="t" o:connecttype="rect"/>
            </v:shapetype>
            <v:shape id="Text Box 1" o:spid="_x0000_s1026" type="#_x0000_t202" style="position:absolute;margin-left:-16.55pt;margin-top:22.4pt;width:410.1pt;height:5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" fillcolor="white [3201]" stroked="f" strokeweight=".5pt">
              <v:textbox>
                <w:txbxContent>
                  <w:p w14:paraId="63563769" w14:textId="77777777" w:rsidR="00332B66" w:rsidRPr="003A257A" w:rsidRDefault="00332B66" w:rsidP="00332B66">
                    <w:pPr>
                      <w:rPr>
                        <w:sz w:val="24"/>
                        <w:szCs w:val="24"/>
                      </w:rPr>
                    </w:pPr>
                    <w:r w:rsidRPr="003A257A">
                      <w:rPr>
                        <w:sz w:val="22"/>
                        <w:szCs w:val="22"/>
                      </w:rPr>
                      <w:t>Walk Wheel Cycle Trust is a registered charity in the UK no. 326550 (England and Cymru), SC039263 (Scotland) and 20206824 (Republic of Ireland).</w:t>
                    </w:r>
                    <w:r>
                      <w:rPr>
                        <w:sz w:val="22"/>
                        <w:szCs w:val="22"/>
                      </w:rPr>
                      <w:t xml:space="preserve"> </w:t>
                    </w:r>
                    <w:hyperlink r:id="rId3" w:tgtFrame="_blank" w:history="1">
                      <w:r w:rsidRPr="003A257A">
                        <w:rPr>
                          <w:rStyle w:val="Hyperlink"/>
                          <w:sz w:val="24"/>
                          <w:szCs w:val="24"/>
                        </w:rPr>
                        <w:t>www.walkwheelcycletrust.org.uk</w:t>
                      </w:r>
                    </w:hyperlink>
                  </w:p>
                  <w:p w14:paraId="71D19379" w14:textId="77777777" w:rsidR="00332B66" w:rsidRDefault="00332B66"/>
                </w:txbxContent>
              </v:textbox>
            </v:shape>
          </w:pict>
        </mc:Fallback>
      </mc:AlternateContent>
    </w:r>
  </w:p>
  <w:p w14:paraId="795449D1" w14:textId="21E3C39F" w:rsidR="00AF6D6B" w:rsidRPr="00952BE8" w:rsidRDefault="002579FD" w:rsidP="002579FD">
    <w:pPr>
      <w:pStyle w:val="Footer"/>
      <w:tabs>
        <w:tab w:val="clear" w:pos="9026"/>
        <w:tab w:val="right" w:pos="4513"/>
        <w:tab w:val="left" w:pos="9639"/>
      </w:tabs>
      <w:spacing w:before="480" w:after="0"/>
      <w:ind w:right="357"/>
      <w:rPr>
        <w:sz w:val="22"/>
        <w:szCs w:val="22"/>
      </w:rPr>
    </w:pPr>
    <w:r>
      <w:rPr>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0AE6B" w14:textId="77777777" w:rsidR="00A0761B" w:rsidRPr="004C211F" w:rsidRDefault="00A0761B" w:rsidP="004C211F">
      <w:pPr>
        <w:spacing w:after="0"/>
        <w:rPr>
          <w:color w:val="264031"/>
        </w:rPr>
      </w:pPr>
      <w:r w:rsidRPr="004C211F">
        <w:rPr>
          <w:color w:val="264031"/>
        </w:rPr>
        <w:separator/>
      </w:r>
    </w:p>
  </w:footnote>
  <w:footnote w:type="continuationSeparator" w:id="0">
    <w:p w14:paraId="07735ECB" w14:textId="77777777" w:rsidR="00A0761B" w:rsidRDefault="00A0761B" w:rsidP="00265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0"/>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9"/>
  </w:num>
  <w:num w:numId="10" w16cid:durableId="1596866167">
    <w:abstractNumId w:val="2"/>
  </w:num>
  <w:num w:numId="11" w16cid:durableId="420835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7A"/>
    <w:rsid w:val="00001D79"/>
    <w:rsid w:val="00006160"/>
    <w:rsid w:val="00020A22"/>
    <w:rsid w:val="00023A57"/>
    <w:rsid w:val="000356F0"/>
    <w:rsid w:val="0004768A"/>
    <w:rsid w:val="00054F36"/>
    <w:rsid w:val="00062250"/>
    <w:rsid w:val="00062373"/>
    <w:rsid w:val="00065A2D"/>
    <w:rsid w:val="00071671"/>
    <w:rsid w:val="00076566"/>
    <w:rsid w:val="00080714"/>
    <w:rsid w:val="00083B1A"/>
    <w:rsid w:val="000867E9"/>
    <w:rsid w:val="000901FA"/>
    <w:rsid w:val="00093691"/>
    <w:rsid w:val="000A4C54"/>
    <w:rsid w:val="000A6653"/>
    <w:rsid w:val="000C3102"/>
    <w:rsid w:val="000C3EF7"/>
    <w:rsid w:val="000C553B"/>
    <w:rsid w:val="000C5BDC"/>
    <w:rsid w:val="000F6191"/>
    <w:rsid w:val="000F757E"/>
    <w:rsid w:val="00100C0C"/>
    <w:rsid w:val="00101FE3"/>
    <w:rsid w:val="00102126"/>
    <w:rsid w:val="001040F5"/>
    <w:rsid w:val="00106CC8"/>
    <w:rsid w:val="00107FE6"/>
    <w:rsid w:val="00110D1A"/>
    <w:rsid w:val="0011303E"/>
    <w:rsid w:val="00121AC2"/>
    <w:rsid w:val="00125A18"/>
    <w:rsid w:val="001431E0"/>
    <w:rsid w:val="00145DA6"/>
    <w:rsid w:val="001626E5"/>
    <w:rsid w:val="00163DCF"/>
    <w:rsid w:val="00163DE6"/>
    <w:rsid w:val="001650F2"/>
    <w:rsid w:val="00166FCC"/>
    <w:rsid w:val="00176258"/>
    <w:rsid w:val="001777CA"/>
    <w:rsid w:val="00182A9E"/>
    <w:rsid w:val="00185458"/>
    <w:rsid w:val="00191F64"/>
    <w:rsid w:val="001B51D5"/>
    <w:rsid w:val="001C4723"/>
    <w:rsid w:val="001C5DFA"/>
    <w:rsid w:val="001C6C7D"/>
    <w:rsid w:val="001D0ED4"/>
    <w:rsid w:val="001D3D38"/>
    <w:rsid w:val="001E06E1"/>
    <w:rsid w:val="001E6E54"/>
    <w:rsid w:val="001F60B0"/>
    <w:rsid w:val="001F6345"/>
    <w:rsid w:val="002052E6"/>
    <w:rsid w:val="00225F61"/>
    <w:rsid w:val="0023138C"/>
    <w:rsid w:val="002329BA"/>
    <w:rsid w:val="002345E3"/>
    <w:rsid w:val="00235951"/>
    <w:rsid w:val="00241D6E"/>
    <w:rsid w:val="002457FA"/>
    <w:rsid w:val="00247A09"/>
    <w:rsid w:val="002500C6"/>
    <w:rsid w:val="00251EAC"/>
    <w:rsid w:val="002579FD"/>
    <w:rsid w:val="00257BAB"/>
    <w:rsid w:val="00265BE7"/>
    <w:rsid w:val="00271EBF"/>
    <w:rsid w:val="00272111"/>
    <w:rsid w:val="002748B8"/>
    <w:rsid w:val="00290382"/>
    <w:rsid w:val="002A0187"/>
    <w:rsid w:val="002A3640"/>
    <w:rsid w:val="002A5E22"/>
    <w:rsid w:val="002B085F"/>
    <w:rsid w:val="002B0CFF"/>
    <w:rsid w:val="002C7B50"/>
    <w:rsid w:val="002E517A"/>
    <w:rsid w:val="0030676E"/>
    <w:rsid w:val="003167AA"/>
    <w:rsid w:val="00323CEA"/>
    <w:rsid w:val="00326E65"/>
    <w:rsid w:val="00330426"/>
    <w:rsid w:val="00332B66"/>
    <w:rsid w:val="00340EC9"/>
    <w:rsid w:val="00342573"/>
    <w:rsid w:val="00357C2C"/>
    <w:rsid w:val="003726F2"/>
    <w:rsid w:val="00375407"/>
    <w:rsid w:val="00396E0F"/>
    <w:rsid w:val="003A0CCB"/>
    <w:rsid w:val="003A257A"/>
    <w:rsid w:val="003A6476"/>
    <w:rsid w:val="003A6C56"/>
    <w:rsid w:val="003B51FC"/>
    <w:rsid w:val="003B6773"/>
    <w:rsid w:val="003C00D8"/>
    <w:rsid w:val="003C260A"/>
    <w:rsid w:val="003C7192"/>
    <w:rsid w:val="003D32CA"/>
    <w:rsid w:val="003F6F6E"/>
    <w:rsid w:val="0040079D"/>
    <w:rsid w:val="00423AFE"/>
    <w:rsid w:val="00434F08"/>
    <w:rsid w:val="00451BE8"/>
    <w:rsid w:val="00457E31"/>
    <w:rsid w:val="00460D40"/>
    <w:rsid w:val="00462F75"/>
    <w:rsid w:val="0047443A"/>
    <w:rsid w:val="0047542E"/>
    <w:rsid w:val="0047554E"/>
    <w:rsid w:val="00475B53"/>
    <w:rsid w:val="004865E1"/>
    <w:rsid w:val="00491522"/>
    <w:rsid w:val="00492664"/>
    <w:rsid w:val="00496F16"/>
    <w:rsid w:val="004A43F1"/>
    <w:rsid w:val="004B4668"/>
    <w:rsid w:val="004B5A63"/>
    <w:rsid w:val="004C1A3F"/>
    <w:rsid w:val="004C20AF"/>
    <w:rsid w:val="004C211F"/>
    <w:rsid w:val="004C5E97"/>
    <w:rsid w:val="004E063D"/>
    <w:rsid w:val="004E1A8E"/>
    <w:rsid w:val="004F11FC"/>
    <w:rsid w:val="004F2BFC"/>
    <w:rsid w:val="0050334D"/>
    <w:rsid w:val="005042E6"/>
    <w:rsid w:val="00507C55"/>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70D02"/>
    <w:rsid w:val="00570EA9"/>
    <w:rsid w:val="0058148F"/>
    <w:rsid w:val="00585024"/>
    <w:rsid w:val="005870DA"/>
    <w:rsid w:val="00591AA5"/>
    <w:rsid w:val="005A11C5"/>
    <w:rsid w:val="005A1C06"/>
    <w:rsid w:val="005A3E4B"/>
    <w:rsid w:val="005A6E97"/>
    <w:rsid w:val="005A6FE4"/>
    <w:rsid w:val="005B27EA"/>
    <w:rsid w:val="005B2840"/>
    <w:rsid w:val="005C25BD"/>
    <w:rsid w:val="005C43CC"/>
    <w:rsid w:val="005E622C"/>
    <w:rsid w:val="005F1F57"/>
    <w:rsid w:val="005F3C26"/>
    <w:rsid w:val="005F412F"/>
    <w:rsid w:val="006040E7"/>
    <w:rsid w:val="0061734E"/>
    <w:rsid w:val="00621761"/>
    <w:rsid w:val="00641FCF"/>
    <w:rsid w:val="00652790"/>
    <w:rsid w:val="00656D21"/>
    <w:rsid w:val="00665A00"/>
    <w:rsid w:val="00667CE5"/>
    <w:rsid w:val="00670E44"/>
    <w:rsid w:val="00680539"/>
    <w:rsid w:val="006A48AD"/>
    <w:rsid w:val="006A6326"/>
    <w:rsid w:val="006A74BF"/>
    <w:rsid w:val="006D06A4"/>
    <w:rsid w:val="006D086E"/>
    <w:rsid w:val="006D41AD"/>
    <w:rsid w:val="006D65FE"/>
    <w:rsid w:val="006E1EAF"/>
    <w:rsid w:val="006E6419"/>
    <w:rsid w:val="00700A3E"/>
    <w:rsid w:val="00701F77"/>
    <w:rsid w:val="00702635"/>
    <w:rsid w:val="00705163"/>
    <w:rsid w:val="0070554B"/>
    <w:rsid w:val="007118BB"/>
    <w:rsid w:val="00713034"/>
    <w:rsid w:val="00713509"/>
    <w:rsid w:val="007201B4"/>
    <w:rsid w:val="00720F51"/>
    <w:rsid w:val="00722FE6"/>
    <w:rsid w:val="0072435A"/>
    <w:rsid w:val="00726F5C"/>
    <w:rsid w:val="00732ADE"/>
    <w:rsid w:val="007338E3"/>
    <w:rsid w:val="00733D02"/>
    <w:rsid w:val="0073690E"/>
    <w:rsid w:val="00752649"/>
    <w:rsid w:val="007541C5"/>
    <w:rsid w:val="007543C4"/>
    <w:rsid w:val="00761C26"/>
    <w:rsid w:val="00763235"/>
    <w:rsid w:val="0076648F"/>
    <w:rsid w:val="0076690B"/>
    <w:rsid w:val="00775A8B"/>
    <w:rsid w:val="00775BD3"/>
    <w:rsid w:val="0078285C"/>
    <w:rsid w:val="007A21DA"/>
    <w:rsid w:val="007B3F75"/>
    <w:rsid w:val="007B5F43"/>
    <w:rsid w:val="007C2F07"/>
    <w:rsid w:val="007C3644"/>
    <w:rsid w:val="007C5264"/>
    <w:rsid w:val="007C769C"/>
    <w:rsid w:val="007D0BBF"/>
    <w:rsid w:val="007D632F"/>
    <w:rsid w:val="007E21F9"/>
    <w:rsid w:val="007F1568"/>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4B64"/>
    <w:rsid w:val="008615FC"/>
    <w:rsid w:val="008638EB"/>
    <w:rsid w:val="00864DF2"/>
    <w:rsid w:val="008673CD"/>
    <w:rsid w:val="00871436"/>
    <w:rsid w:val="00872E27"/>
    <w:rsid w:val="00881A9D"/>
    <w:rsid w:val="00883210"/>
    <w:rsid w:val="00896097"/>
    <w:rsid w:val="008B3D73"/>
    <w:rsid w:val="008D38C7"/>
    <w:rsid w:val="008D5836"/>
    <w:rsid w:val="008E0DC5"/>
    <w:rsid w:val="008E0F2C"/>
    <w:rsid w:val="008F160D"/>
    <w:rsid w:val="008F3971"/>
    <w:rsid w:val="008F5712"/>
    <w:rsid w:val="00905670"/>
    <w:rsid w:val="00905B3D"/>
    <w:rsid w:val="00920E34"/>
    <w:rsid w:val="00932354"/>
    <w:rsid w:val="00932AC0"/>
    <w:rsid w:val="0093579F"/>
    <w:rsid w:val="00940E4A"/>
    <w:rsid w:val="00944B13"/>
    <w:rsid w:val="0094541D"/>
    <w:rsid w:val="00951FEB"/>
    <w:rsid w:val="00952BE8"/>
    <w:rsid w:val="0095725B"/>
    <w:rsid w:val="00967ADD"/>
    <w:rsid w:val="00971CE0"/>
    <w:rsid w:val="009801C3"/>
    <w:rsid w:val="009816C8"/>
    <w:rsid w:val="0098377C"/>
    <w:rsid w:val="00985177"/>
    <w:rsid w:val="009A0022"/>
    <w:rsid w:val="009A120A"/>
    <w:rsid w:val="009A2AAC"/>
    <w:rsid w:val="009A523A"/>
    <w:rsid w:val="009A57FD"/>
    <w:rsid w:val="009A5E41"/>
    <w:rsid w:val="009A7916"/>
    <w:rsid w:val="009B36C4"/>
    <w:rsid w:val="009D4B08"/>
    <w:rsid w:val="009E0520"/>
    <w:rsid w:val="009F0744"/>
    <w:rsid w:val="009F606D"/>
    <w:rsid w:val="00A01977"/>
    <w:rsid w:val="00A05F7F"/>
    <w:rsid w:val="00A0761B"/>
    <w:rsid w:val="00A16C9A"/>
    <w:rsid w:val="00A226AE"/>
    <w:rsid w:val="00A25E36"/>
    <w:rsid w:val="00A36A78"/>
    <w:rsid w:val="00A37285"/>
    <w:rsid w:val="00A40E81"/>
    <w:rsid w:val="00A4111D"/>
    <w:rsid w:val="00A412E6"/>
    <w:rsid w:val="00A452BA"/>
    <w:rsid w:val="00A465E8"/>
    <w:rsid w:val="00A52CD8"/>
    <w:rsid w:val="00A61E7A"/>
    <w:rsid w:val="00A67504"/>
    <w:rsid w:val="00A80721"/>
    <w:rsid w:val="00A853C7"/>
    <w:rsid w:val="00A90F7B"/>
    <w:rsid w:val="00A92018"/>
    <w:rsid w:val="00AA697F"/>
    <w:rsid w:val="00AB1707"/>
    <w:rsid w:val="00AC037A"/>
    <w:rsid w:val="00AC7899"/>
    <w:rsid w:val="00AD7CC0"/>
    <w:rsid w:val="00AE723E"/>
    <w:rsid w:val="00AF44AB"/>
    <w:rsid w:val="00AF5CBF"/>
    <w:rsid w:val="00AF6D6B"/>
    <w:rsid w:val="00B03C55"/>
    <w:rsid w:val="00B1400A"/>
    <w:rsid w:val="00B202E2"/>
    <w:rsid w:val="00B3780D"/>
    <w:rsid w:val="00B43526"/>
    <w:rsid w:val="00B4777C"/>
    <w:rsid w:val="00B56A90"/>
    <w:rsid w:val="00B61942"/>
    <w:rsid w:val="00B61DCA"/>
    <w:rsid w:val="00B73515"/>
    <w:rsid w:val="00B7382C"/>
    <w:rsid w:val="00B754D3"/>
    <w:rsid w:val="00B754FF"/>
    <w:rsid w:val="00B8693C"/>
    <w:rsid w:val="00B87164"/>
    <w:rsid w:val="00B9111C"/>
    <w:rsid w:val="00B97D3B"/>
    <w:rsid w:val="00BA17F4"/>
    <w:rsid w:val="00BC3E66"/>
    <w:rsid w:val="00BC47C0"/>
    <w:rsid w:val="00BD5AAF"/>
    <w:rsid w:val="00C0712E"/>
    <w:rsid w:val="00C150AD"/>
    <w:rsid w:val="00C17385"/>
    <w:rsid w:val="00C20FDA"/>
    <w:rsid w:val="00C22297"/>
    <w:rsid w:val="00C31B10"/>
    <w:rsid w:val="00C32815"/>
    <w:rsid w:val="00C3576C"/>
    <w:rsid w:val="00C35C68"/>
    <w:rsid w:val="00C37C83"/>
    <w:rsid w:val="00C37F61"/>
    <w:rsid w:val="00C42F31"/>
    <w:rsid w:val="00C50172"/>
    <w:rsid w:val="00C50B5D"/>
    <w:rsid w:val="00C56F6B"/>
    <w:rsid w:val="00C61058"/>
    <w:rsid w:val="00C67C2F"/>
    <w:rsid w:val="00C737F8"/>
    <w:rsid w:val="00CC223A"/>
    <w:rsid w:val="00CC4F94"/>
    <w:rsid w:val="00CD1770"/>
    <w:rsid w:val="00CD76F2"/>
    <w:rsid w:val="00CE306B"/>
    <w:rsid w:val="00CF50E3"/>
    <w:rsid w:val="00D00F2B"/>
    <w:rsid w:val="00D01F35"/>
    <w:rsid w:val="00D02D09"/>
    <w:rsid w:val="00D03172"/>
    <w:rsid w:val="00D03601"/>
    <w:rsid w:val="00D5748D"/>
    <w:rsid w:val="00D6000C"/>
    <w:rsid w:val="00D618C6"/>
    <w:rsid w:val="00D81191"/>
    <w:rsid w:val="00D87777"/>
    <w:rsid w:val="00D87D47"/>
    <w:rsid w:val="00D91F72"/>
    <w:rsid w:val="00DA287A"/>
    <w:rsid w:val="00DB56D0"/>
    <w:rsid w:val="00DC448E"/>
    <w:rsid w:val="00DC59B4"/>
    <w:rsid w:val="00DD00AA"/>
    <w:rsid w:val="00DD0ADE"/>
    <w:rsid w:val="00DD31E1"/>
    <w:rsid w:val="00DF16A1"/>
    <w:rsid w:val="00DF56CC"/>
    <w:rsid w:val="00E03283"/>
    <w:rsid w:val="00E071CD"/>
    <w:rsid w:val="00E160E4"/>
    <w:rsid w:val="00E2040E"/>
    <w:rsid w:val="00E23204"/>
    <w:rsid w:val="00E3150E"/>
    <w:rsid w:val="00E34373"/>
    <w:rsid w:val="00E42AE8"/>
    <w:rsid w:val="00E47E47"/>
    <w:rsid w:val="00E71DE9"/>
    <w:rsid w:val="00E86472"/>
    <w:rsid w:val="00E87A25"/>
    <w:rsid w:val="00E958A3"/>
    <w:rsid w:val="00EA2A98"/>
    <w:rsid w:val="00EA37BD"/>
    <w:rsid w:val="00EA5BD8"/>
    <w:rsid w:val="00EA5BEA"/>
    <w:rsid w:val="00EB0B2E"/>
    <w:rsid w:val="00EB2A43"/>
    <w:rsid w:val="00EC5780"/>
    <w:rsid w:val="00EE3744"/>
    <w:rsid w:val="00EE5772"/>
    <w:rsid w:val="00F01B3E"/>
    <w:rsid w:val="00F07095"/>
    <w:rsid w:val="00F13FA4"/>
    <w:rsid w:val="00F15920"/>
    <w:rsid w:val="00F4050B"/>
    <w:rsid w:val="00F55C41"/>
    <w:rsid w:val="00F55C4A"/>
    <w:rsid w:val="00F60707"/>
    <w:rsid w:val="00F61187"/>
    <w:rsid w:val="00F72305"/>
    <w:rsid w:val="00F75E77"/>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E3BA"/>
  <w15:chartTrackingRefBased/>
  <w15:docId w15:val="{DB90B1FA-F864-4C05-BE0D-F5BC8548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57A"/>
    <w:pPr>
      <w:adjustRightInd w:val="0"/>
      <w:snapToGrid w:val="0"/>
      <w:spacing w:after="260"/>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57E31"/>
    <w:pPr>
      <w:pBdr>
        <w:top w:val="single" w:sz="24" w:space="3" w:color="auto"/>
      </w:pBd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venir Next LT Pro Demi" w:hAnsi="Avenir Next LT Pro Demi"/>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Avenir Next LT Pro Demi" w:hAnsi="Avenir Next LT Pro Demi"/>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Avenir Next LT Pro Demi" w:hAnsi="Avenir Next LT Pro Demi"/>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Avenir Next LT Pro Demi" w:hAnsi="Avenir Next LT Pro Demi"/>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contextualSpacing/>
    </w:pPr>
    <w:rPr>
      <w:sz w:val="24"/>
      <w:szCs w:val="24"/>
    </w:rPr>
  </w:style>
  <w:style w:type="character" w:styleId="Strong">
    <w:name w:val="Strong"/>
    <w:basedOn w:val="DefaultParagraphFont"/>
    <w:uiPriority w:val="22"/>
    <w:qFormat/>
    <w:rsid w:val="003A257A"/>
    <w:rPr>
      <w:b/>
      <w:bCs/>
    </w:rPr>
  </w:style>
  <w:style w:type="character" w:customStyle="1" w:styleId="normaltextrun">
    <w:name w:val="normaltextrun"/>
    <w:basedOn w:val="DefaultParagraphFont"/>
    <w:rsid w:val="003A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alkwheelcycletrust.org.uk/our-blog/news/increase-in-children-s-concerns-over-air-pollution/" TargetMode="External"/><Relationship Id="rId2" Type="http://schemas.openxmlformats.org/officeDocument/2006/relationships/customXml" Target="../customXml/item2.xml"/><Relationship Id="rId16" Type="http://schemas.openxmlformats.org/officeDocument/2006/relationships/hyperlink" Target="https://bigwalkandwheel.org.uk/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bigwalkandwheel.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walkwheelcycletrust.org.uk/" TargetMode="External"/><Relationship Id="rId2" Type="http://schemas.openxmlformats.org/officeDocument/2006/relationships/hyperlink" Target="http://www.walkwheelcycletrust.org.uk/"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UserScope\Resources\Microsoft%20Office\Sustrans%20Templates\Blank%20word%20document%20-%20Walk%20Wheel%20Cycle%20Trust.dotx" TargetMode="External"/></Relationship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4</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g98fcb1e41c24d22b7a50d9b68ff167a>
    <Project_x0020_ID xmlns="eb8dbbb7-6de1-4957-84dd-88d235fe7bc5" xsi:nil="true"/>
    <lcf76f155ced4ddcb4097134ff3c332f xmlns="78b16861-6ddb-49e7-8d82-12cc500a51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F5DBC74738FD479589F0EFE9FC4F78" ma:contentTypeVersion="11" ma:contentTypeDescription="Create a new document." ma:contentTypeScope="" ma:versionID="ffed0d5eb11344efe83aee9401a9b34d">
  <xsd:schema xmlns:xsd="http://www.w3.org/2001/XMLSchema" xmlns:xs="http://www.w3.org/2001/XMLSchema" xmlns:p="http://schemas.microsoft.com/office/2006/metadata/properties" xmlns:ns2="eb8dbbb7-6de1-4957-84dd-88d235fe7bc5" xmlns:ns3="78b16861-6ddb-49e7-8d82-12cc500a51e9" targetNamespace="http://schemas.microsoft.com/office/2006/metadata/properties" ma:root="true" ma:fieldsID="372bd27021888ef3510bc8beaa634166" ns2:_="" ns3:_="">
    <xsd:import namespace="eb8dbbb7-6de1-4957-84dd-88d235fe7bc5"/>
    <xsd:import namespace="78b16861-6ddb-49e7-8d82-12cc500a51e9"/>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344dd81-88e4-4157-99dc-fe45ace45d2d}" ma:internalName="TaxCatchAll" ma:showField="CatchAllData" ma:web="93389709-45b0-44ae-b1d9-eed5afb1939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344dd81-88e4-4157-99dc-fe45ace45d2d}" ma:internalName="TaxCatchAllLabel" ma:readOnly="true" ma:showField="CatchAllDataLabel" ma:web="93389709-45b0-44ae-b1d9-eed5afb1939a">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16861-6ddb-49e7-8d82-12cc500a51e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d3a458f-664c-47e4-8a2d-a299ea1879d7"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78b16861-6ddb-49e7-8d82-12cc500a51e9"/>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6EB5848E-6C76-4DEA-BB85-41323930879F}"/>
</file>

<file path=customXml/itemProps5.xml><?xml version="1.0" encoding="utf-8"?>
<ds:datastoreItem xmlns:ds="http://schemas.openxmlformats.org/officeDocument/2006/customXml" ds:itemID="{2CB3A95C-8C7D-4CD9-9AD3-F8D6A6A86FC1}">
  <ds:schemaRefs>
    <ds:schemaRef ds:uri="Microsoft.SharePoint.Taxonomy.ContentTypeSync"/>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document - Walk Wheel Cycle Trust</Template>
  <TotalTime>30</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2477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word document (insert title here)</dc:title>
  <dc:subject/>
  <dc:creator>Charlotte Arkley</dc:creator>
  <cp:keywords/>
  <dc:description/>
  <cp:lastModifiedBy>Charlotte Arkley</cp:lastModifiedBy>
  <cp:revision>4</cp:revision>
  <cp:lastPrinted>2025-10-10T13:54:00Z</cp:lastPrinted>
  <dcterms:created xsi:type="dcterms:W3CDTF">2025-11-11T11:50:00Z</dcterms:created>
  <dcterms:modified xsi:type="dcterms:W3CDTF">2025-12-12T16:39:00Z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0x010100ACF5DBC74738FD479589F0EFE9FC4F78</vt:lpwstr>
  </property>
  <property fmtid="{D5CDD505-2E9C-101B-9397-08002B2CF9AE}" pid="3" name="Location Field">
    <vt:lpwstr>4;#UK-wide|8bed7617-eda3-4ea7-a5b6-47d8e6d925a7</vt:lpwstr>
  </property>
  <property fmtid="{D5CDD505-2E9C-101B-9397-08002B2CF9AE}" pid="4" name="Location_x0020_Field">
    <vt:lpwstr>4;#UK-wide|8bed7617-eda3-4ea7-a5b6-47d8e6d925a7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